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1094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41FFCCE4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D64197A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54321E35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1BDBCA2" w14:textId="54B53D6D" w:rsidR="00113171" w:rsidRPr="00482AD9" w:rsidRDefault="00867EC0" w:rsidP="004C0ADC">
      <w:pPr>
        <w:tabs>
          <w:tab w:val="left" w:pos="0"/>
          <w:tab w:val="left" w:pos="7088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12</w:t>
      </w:r>
      <w:r w:rsidR="00113171" w:rsidRPr="00482AD9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серпня</w:t>
      </w:r>
      <w:r w:rsidR="00113171" w:rsidRPr="00482AD9">
        <w:rPr>
          <w:rStyle w:val="a3"/>
          <w:b w:val="0"/>
          <w:sz w:val="28"/>
          <w:szCs w:val="28"/>
        </w:rPr>
        <w:t xml:space="preserve"> 202</w:t>
      </w:r>
      <w:r>
        <w:rPr>
          <w:rStyle w:val="a3"/>
          <w:b w:val="0"/>
          <w:sz w:val="28"/>
          <w:szCs w:val="28"/>
        </w:rPr>
        <w:t>5</w:t>
      </w:r>
      <w:r w:rsidR="00113171" w:rsidRPr="00482AD9">
        <w:rPr>
          <w:rStyle w:val="a3"/>
          <w:b w:val="0"/>
          <w:sz w:val="28"/>
          <w:szCs w:val="28"/>
        </w:rPr>
        <w:t xml:space="preserve"> року</w:t>
      </w:r>
      <w:r w:rsidR="00113171" w:rsidRPr="00482AD9">
        <w:rPr>
          <w:rStyle w:val="a3"/>
          <w:b w:val="0"/>
          <w:szCs w:val="28"/>
        </w:rPr>
        <w:t xml:space="preserve"> </w:t>
      </w:r>
      <w:r w:rsidR="004C0ADC">
        <w:rPr>
          <w:rStyle w:val="a3"/>
          <w:b w:val="0"/>
          <w:szCs w:val="28"/>
        </w:rPr>
        <w:t xml:space="preserve">                   </w:t>
      </w:r>
      <w:r w:rsidR="00113171" w:rsidRPr="00482AD9">
        <w:t>Новгород-Сіверський</w:t>
      </w:r>
      <w:r w:rsidR="00113171" w:rsidRPr="00482AD9">
        <w:rPr>
          <w:b/>
          <w:sz w:val="28"/>
          <w:szCs w:val="28"/>
        </w:rPr>
        <w:t xml:space="preserve">                               </w:t>
      </w:r>
      <w:r w:rsidR="00113171" w:rsidRPr="00482AD9">
        <w:rPr>
          <w:b/>
          <w:szCs w:val="28"/>
        </w:rPr>
        <w:t xml:space="preserve">   </w:t>
      </w:r>
      <w:r w:rsidR="004C0ADC">
        <w:rPr>
          <w:b/>
          <w:szCs w:val="28"/>
        </w:rPr>
        <w:t xml:space="preserve">   </w:t>
      </w:r>
      <w:r w:rsidR="00113171" w:rsidRPr="00482AD9">
        <w:rPr>
          <w:sz w:val="28"/>
          <w:szCs w:val="28"/>
        </w:rPr>
        <w:t xml:space="preserve">№ </w:t>
      </w:r>
      <w:r w:rsidR="004C0ADC">
        <w:rPr>
          <w:sz w:val="28"/>
          <w:szCs w:val="28"/>
        </w:rPr>
        <w:t>109</w:t>
      </w:r>
      <w:r w:rsidR="00113171" w:rsidRPr="00482AD9">
        <w:rPr>
          <w:sz w:val="28"/>
          <w:szCs w:val="28"/>
        </w:rPr>
        <w:t>-ОД</w:t>
      </w:r>
    </w:p>
    <w:p w14:paraId="06FA637A" w14:textId="77777777" w:rsidR="00113171" w:rsidRPr="00482AD9" w:rsidRDefault="00113171" w:rsidP="00113171">
      <w:pPr>
        <w:rPr>
          <w:sz w:val="28"/>
          <w:szCs w:val="28"/>
        </w:rPr>
      </w:pPr>
    </w:p>
    <w:p w14:paraId="4EC703E1" w14:textId="77777777" w:rsidR="00113171" w:rsidRPr="00482AD9" w:rsidRDefault="00113171" w:rsidP="00113171">
      <w:pPr>
        <w:rPr>
          <w:sz w:val="28"/>
          <w:szCs w:val="28"/>
        </w:rPr>
      </w:pPr>
    </w:p>
    <w:p w14:paraId="19C7B6BE" w14:textId="3203935A" w:rsidR="00383ACE" w:rsidRDefault="00383ACE" w:rsidP="00383ACE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 експертн</w:t>
      </w:r>
      <w:r w:rsidR="0001383C">
        <w:rPr>
          <w:sz w:val="28"/>
          <w:szCs w:val="28"/>
        </w:rPr>
        <w:t>у</w:t>
      </w:r>
      <w:r>
        <w:rPr>
          <w:sz w:val="28"/>
          <w:szCs w:val="28"/>
        </w:rPr>
        <w:t xml:space="preserve"> комісі</w:t>
      </w:r>
      <w:r w:rsidR="00867EC0">
        <w:rPr>
          <w:sz w:val="28"/>
          <w:szCs w:val="28"/>
        </w:rPr>
        <w:t>ю</w:t>
      </w:r>
    </w:p>
    <w:p w14:paraId="1DBA6840" w14:textId="77777777" w:rsidR="00383ACE" w:rsidRDefault="00383ACE" w:rsidP="00383ACE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14:paraId="133E0ED5" w14:textId="77777777" w:rsidR="00383ACE" w:rsidRDefault="00383ACE" w:rsidP="00383ACE">
      <w:pPr>
        <w:tabs>
          <w:tab w:val="left" w:pos="930"/>
        </w:tabs>
        <w:rPr>
          <w:sz w:val="28"/>
          <w:szCs w:val="28"/>
        </w:rPr>
      </w:pPr>
    </w:p>
    <w:p w14:paraId="4ECBC1F7" w14:textId="77777777" w:rsidR="00383ACE" w:rsidRDefault="00383ACE" w:rsidP="00383ACE">
      <w:pPr>
        <w:tabs>
          <w:tab w:val="left" w:pos="930"/>
        </w:tabs>
        <w:rPr>
          <w:sz w:val="28"/>
          <w:szCs w:val="28"/>
        </w:rPr>
      </w:pPr>
    </w:p>
    <w:p w14:paraId="6B3E8B1C" w14:textId="6732B609" w:rsidR="00450814" w:rsidRDefault="00156487" w:rsidP="00867EC0">
      <w:pPr>
        <w:pStyle w:val="ab"/>
        <w:ind w:firstLine="567"/>
        <w:jc w:val="both"/>
        <w:rPr>
          <w:w w:val="100"/>
        </w:rPr>
      </w:pPr>
      <w:r w:rsidRPr="00867EC0">
        <w:rPr>
          <w:w w:val="100"/>
        </w:rPr>
        <w:t>У зв</w:t>
      </w:r>
      <w:r w:rsidRPr="00867EC0">
        <w:rPr>
          <w:w w:val="100"/>
          <w:lang w:val="en-US"/>
        </w:rPr>
        <w:t>’</w:t>
      </w:r>
      <w:r w:rsidRPr="00867EC0">
        <w:rPr>
          <w:w w:val="100"/>
        </w:rPr>
        <w:t>язку з кадровими змінами, з метою проведення експертизи цінності документів, що утворилися в діловодстві Новгород-Сіверської міської ради, в</w:t>
      </w:r>
      <w:r w:rsidR="00383ACE" w:rsidRPr="00867EC0">
        <w:rPr>
          <w:w w:val="100"/>
        </w:rPr>
        <w:t>ідповідно до статті 6 Закону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Типового Положення про експертну комісію державного органу, органу місцевого самоврядування, державного та комунального підприємства, установи та організації, затвердженого наказом Міністерства юстиції України від 19 червня 2013 року № 1226/5 (із змінами), керуючись статтями 42, 59 Закону України «Про місцеве самоврядування України»</w:t>
      </w:r>
    </w:p>
    <w:p w14:paraId="7EE360AD" w14:textId="77777777" w:rsidR="00867EC0" w:rsidRDefault="00867EC0" w:rsidP="00867EC0">
      <w:pPr>
        <w:pStyle w:val="ab"/>
        <w:ind w:firstLine="567"/>
        <w:jc w:val="both"/>
        <w:rPr>
          <w:w w:val="100"/>
        </w:rPr>
      </w:pPr>
    </w:p>
    <w:p w14:paraId="5E4E5777" w14:textId="77B99B2E" w:rsidR="00867EC0" w:rsidRDefault="00867EC0" w:rsidP="00867EC0">
      <w:pPr>
        <w:pStyle w:val="ab"/>
        <w:rPr>
          <w:w w:val="100"/>
        </w:rPr>
      </w:pPr>
      <w:r>
        <w:rPr>
          <w:w w:val="100"/>
        </w:rPr>
        <w:t>ЗОБОВ</w:t>
      </w:r>
      <w:r>
        <w:rPr>
          <w:w w:val="100"/>
          <w:lang w:val="en-US"/>
        </w:rPr>
        <w:t>’</w:t>
      </w:r>
      <w:r>
        <w:rPr>
          <w:w w:val="100"/>
        </w:rPr>
        <w:t>ЯЗУЮ:</w:t>
      </w:r>
    </w:p>
    <w:p w14:paraId="12740972" w14:textId="77777777" w:rsidR="00867EC0" w:rsidRPr="00867EC0" w:rsidRDefault="00867EC0" w:rsidP="00867EC0">
      <w:pPr>
        <w:pStyle w:val="ab"/>
        <w:rPr>
          <w:w w:val="100"/>
        </w:rPr>
      </w:pPr>
    </w:p>
    <w:p w14:paraId="1B1EAF5D" w14:textId="62DFAC6A" w:rsidR="00383ACE" w:rsidRPr="00867EC0" w:rsidRDefault="00383ACE" w:rsidP="00867EC0">
      <w:pPr>
        <w:pStyle w:val="ab"/>
        <w:tabs>
          <w:tab w:val="left" w:pos="709"/>
          <w:tab w:val="left" w:pos="851"/>
        </w:tabs>
        <w:ind w:firstLine="567"/>
        <w:jc w:val="both"/>
        <w:rPr>
          <w:rStyle w:val="a3"/>
          <w:b w:val="0"/>
          <w:bCs w:val="0"/>
          <w:w w:val="100"/>
          <w:szCs w:val="28"/>
        </w:rPr>
      </w:pPr>
      <w:r w:rsidRPr="00867EC0">
        <w:rPr>
          <w:rStyle w:val="a3"/>
          <w:b w:val="0"/>
          <w:bCs w:val="0"/>
          <w:w w:val="100"/>
          <w:szCs w:val="28"/>
        </w:rPr>
        <w:t>1.</w:t>
      </w:r>
      <w:r w:rsidR="00867EC0">
        <w:rPr>
          <w:rStyle w:val="a3"/>
          <w:b w:val="0"/>
          <w:bCs w:val="0"/>
          <w:w w:val="100"/>
          <w:szCs w:val="28"/>
        </w:rPr>
        <w:tab/>
      </w:r>
      <w:r w:rsidRPr="00867EC0">
        <w:rPr>
          <w:rStyle w:val="a3"/>
          <w:b w:val="0"/>
          <w:bCs w:val="0"/>
          <w:w w:val="100"/>
          <w:szCs w:val="28"/>
        </w:rPr>
        <w:t>Затвердити Положення про експертну комісію Новгород-Сіверської міської ради, що додається.</w:t>
      </w:r>
    </w:p>
    <w:p w14:paraId="2923BE57" w14:textId="77777777" w:rsidR="00697A06" w:rsidRPr="00867EC0" w:rsidRDefault="00697A06" w:rsidP="00867EC0">
      <w:pPr>
        <w:pStyle w:val="ab"/>
        <w:jc w:val="both"/>
        <w:rPr>
          <w:rStyle w:val="a3"/>
          <w:b w:val="0"/>
          <w:bCs w:val="0"/>
          <w:w w:val="100"/>
          <w:szCs w:val="28"/>
        </w:rPr>
      </w:pPr>
    </w:p>
    <w:p w14:paraId="033A4C12" w14:textId="70827D9C" w:rsidR="00383ACE" w:rsidRPr="00867EC0" w:rsidRDefault="00383ACE" w:rsidP="00867EC0">
      <w:pPr>
        <w:pStyle w:val="ab"/>
        <w:ind w:firstLine="567"/>
        <w:jc w:val="both"/>
        <w:rPr>
          <w:w w:val="100"/>
        </w:rPr>
      </w:pPr>
      <w:r w:rsidRPr="00867EC0">
        <w:rPr>
          <w:rStyle w:val="a3"/>
          <w:b w:val="0"/>
          <w:bCs w:val="0"/>
          <w:w w:val="100"/>
          <w:szCs w:val="28"/>
        </w:rPr>
        <w:t>2.</w:t>
      </w:r>
      <w:r w:rsidRPr="00867EC0">
        <w:rPr>
          <w:rStyle w:val="a3"/>
          <w:b w:val="0"/>
          <w:bCs w:val="0"/>
          <w:color w:val="FFFFFF"/>
          <w:w w:val="100"/>
          <w:szCs w:val="28"/>
        </w:rPr>
        <w:t>і</w:t>
      </w:r>
      <w:r w:rsidRPr="00867EC0">
        <w:rPr>
          <w:w w:val="100"/>
        </w:rPr>
        <w:t xml:space="preserve">Затвердити </w:t>
      </w:r>
      <w:r w:rsidR="00E621BC" w:rsidRPr="00867EC0">
        <w:rPr>
          <w:w w:val="100"/>
        </w:rPr>
        <w:t xml:space="preserve">склад </w:t>
      </w:r>
      <w:r w:rsidRPr="00867EC0">
        <w:rPr>
          <w:w w:val="100"/>
        </w:rPr>
        <w:t>експертн</w:t>
      </w:r>
      <w:r w:rsidR="00E621BC" w:rsidRPr="00867EC0">
        <w:rPr>
          <w:w w:val="100"/>
        </w:rPr>
        <w:t xml:space="preserve">ої </w:t>
      </w:r>
      <w:r w:rsidRPr="00867EC0">
        <w:rPr>
          <w:w w:val="100"/>
        </w:rPr>
        <w:t>коміс</w:t>
      </w:r>
      <w:r w:rsidR="00E621BC" w:rsidRPr="00867EC0">
        <w:rPr>
          <w:w w:val="100"/>
        </w:rPr>
        <w:t>ії</w:t>
      </w:r>
      <w:r w:rsidRPr="00867EC0">
        <w:rPr>
          <w:w w:val="100"/>
        </w:rPr>
        <w:t xml:space="preserve"> Новгород-Сіверської міської ради, що додається</w:t>
      </w:r>
      <w:r w:rsidR="00697A06" w:rsidRPr="00867EC0">
        <w:rPr>
          <w:w w:val="100"/>
        </w:rPr>
        <w:t>.</w:t>
      </w:r>
    </w:p>
    <w:p w14:paraId="5292943F" w14:textId="4BE1687C" w:rsidR="00383ACE" w:rsidRPr="00B21FBD" w:rsidRDefault="00383ACE" w:rsidP="00697A06">
      <w:pPr>
        <w:pStyle w:val="ab"/>
        <w:ind w:firstLine="567"/>
        <w:jc w:val="both"/>
        <w:rPr>
          <w:w w:val="100"/>
          <w:szCs w:val="28"/>
        </w:rPr>
      </w:pPr>
    </w:p>
    <w:p w14:paraId="396F890E" w14:textId="5119D674" w:rsidR="00383ACE" w:rsidRPr="00633242" w:rsidRDefault="00383ACE" w:rsidP="00383ACE">
      <w:pPr>
        <w:shd w:val="clear" w:color="auto" w:fill="FFFFFF"/>
        <w:tabs>
          <w:tab w:val="left" w:pos="567"/>
          <w:tab w:val="center" w:pos="4153"/>
          <w:tab w:val="right" w:pos="8306"/>
        </w:tabs>
        <w:jc w:val="both"/>
      </w:pPr>
      <w:r>
        <w:rPr>
          <w:sz w:val="28"/>
          <w:szCs w:val="28"/>
        </w:rPr>
        <w:tab/>
        <w:t>3</w:t>
      </w:r>
      <w:r w:rsidRPr="00B21FBD">
        <w:rPr>
          <w:sz w:val="28"/>
          <w:szCs w:val="28"/>
        </w:rPr>
        <w:t xml:space="preserve">. Розпорядження міського голови від </w:t>
      </w:r>
      <w:r>
        <w:rPr>
          <w:sz w:val="28"/>
          <w:szCs w:val="28"/>
        </w:rPr>
        <w:t>29</w:t>
      </w:r>
      <w:r w:rsidRPr="00B21FBD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</w:t>
      </w:r>
      <w:r w:rsidRPr="00B21FBD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B21FBD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39</w:t>
      </w:r>
      <w:r w:rsidRPr="00633242">
        <w:rPr>
          <w:sz w:val="28"/>
          <w:szCs w:val="28"/>
        </w:rPr>
        <w:t xml:space="preserve">-ОД  «Про </w:t>
      </w:r>
      <w:r>
        <w:rPr>
          <w:sz w:val="28"/>
          <w:szCs w:val="28"/>
        </w:rPr>
        <w:t>Положення про експертну комісію міської ради, р</w:t>
      </w:r>
      <w:r>
        <w:rPr>
          <w:sz w:val="28"/>
          <w:szCs w:val="28"/>
          <w:shd w:val="clear" w:color="auto" w:fill="FFFFFF"/>
        </w:rPr>
        <w:t>озпорядження міського голови від 29 грудня 2021 року № 261-ОД «</w:t>
      </w:r>
      <w:r w:rsidR="00156487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ро створення експертної комісії Новгород-Сіверської міської ради», визнати</w:t>
      </w:r>
      <w:r w:rsidRPr="00633242">
        <w:rPr>
          <w:sz w:val="28"/>
          <w:szCs w:val="28"/>
        </w:rPr>
        <w:t xml:space="preserve"> таким</w:t>
      </w:r>
      <w:r>
        <w:rPr>
          <w:sz w:val="28"/>
          <w:szCs w:val="28"/>
        </w:rPr>
        <w:t>и</w:t>
      </w:r>
      <w:r w:rsidRPr="00633242">
        <w:rPr>
          <w:sz w:val="28"/>
          <w:szCs w:val="28"/>
        </w:rPr>
        <w:t>, що втрат</w:t>
      </w:r>
      <w:r>
        <w:rPr>
          <w:sz w:val="28"/>
          <w:szCs w:val="28"/>
        </w:rPr>
        <w:t>или</w:t>
      </w:r>
      <w:r w:rsidRPr="00633242">
        <w:rPr>
          <w:sz w:val="28"/>
          <w:szCs w:val="28"/>
        </w:rPr>
        <w:t xml:space="preserve"> чинність. </w:t>
      </w:r>
    </w:p>
    <w:p w14:paraId="06E9A473" w14:textId="77777777" w:rsidR="00383ACE" w:rsidRPr="00EC6B6F" w:rsidRDefault="00383ACE" w:rsidP="00383ACE">
      <w:pPr>
        <w:pStyle w:val="ab"/>
        <w:rPr>
          <w:szCs w:val="28"/>
        </w:rPr>
      </w:pPr>
    </w:p>
    <w:p w14:paraId="4C567265" w14:textId="0C4E2171" w:rsidR="00383ACE" w:rsidRDefault="00867EC0" w:rsidP="00867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ACE" w:rsidRPr="00F70419">
        <w:rPr>
          <w:sz w:val="28"/>
          <w:szCs w:val="28"/>
        </w:rPr>
        <w:t>. Контроль за виконанням розпорядження покласти</w:t>
      </w:r>
      <w:r w:rsidR="00383ACE">
        <w:rPr>
          <w:sz w:val="28"/>
          <w:szCs w:val="28"/>
        </w:rPr>
        <w:t xml:space="preserve"> на керуючого справами виконавчого комітету міської ради ПОЛИВОДУ Сергія.</w:t>
      </w:r>
    </w:p>
    <w:p w14:paraId="2B6F6363" w14:textId="77777777" w:rsidR="00383ACE" w:rsidRDefault="00383ACE" w:rsidP="00383ACE">
      <w:pPr>
        <w:rPr>
          <w:sz w:val="28"/>
          <w:szCs w:val="28"/>
        </w:rPr>
      </w:pPr>
    </w:p>
    <w:p w14:paraId="71FD9F16" w14:textId="77777777" w:rsidR="001E4FDD" w:rsidRPr="001E4FDD" w:rsidRDefault="001E4FDD" w:rsidP="001E4FDD">
      <w:pPr>
        <w:rPr>
          <w:color w:val="000000"/>
          <w:sz w:val="28"/>
          <w:szCs w:val="28"/>
        </w:rPr>
      </w:pPr>
    </w:p>
    <w:p w14:paraId="5DA6CFBB" w14:textId="35BA3AFD" w:rsidR="00450814" w:rsidRPr="00D148A3" w:rsidRDefault="001E4FDD" w:rsidP="00450814">
      <w:pPr>
        <w:rPr>
          <w:sz w:val="20"/>
          <w:szCs w:val="20"/>
        </w:rPr>
      </w:pPr>
      <w:r w:rsidRPr="001E4FDD">
        <w:rPr>
          <w:color w:val="000000"/>
          <w:sz w:val="28"/>
          <w:szCs w:val="28"/>
        </w:rPr>
        <w:t>Міський голова</w:t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  <w:t xml:space="preserve">       Людмила ТКАЧЕНКО</w:t>
      </w:r>
      <w:r w:rsidR="00450814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sectPr w:rsidR="00450814" w:rsidRPr="00D148A3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7301" w14:textId="77777777" w:rsidR="00C24FFB" w:rsidRDefault="00C24FFB" w:rsidP="00746D5B">
      <w:r>
        <w:separator/>
      </w:r>
    </w:p>
  </w:endnote>
  <w:endnote w:type="continuationSeparator" w:id="0">
    <w:p w14:paraId="5DF2F2F1" w14:textId="77777777" w:rsidR="00C24FFB" w:rsidRDefault="00C24FF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592" w14:textId="77777777" w:rsidR="000F1D49" w:rsidRDefault="000F1D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44BF" w14:textId="77777777" w:rsidR="000F1D49" w:rsidRDefault="000F1D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AE4B" w14:textId="77777777" w:rsidR="000F1D49" w:rsidRDefault="000F1D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FE63" w14:textId="77777777" w:rsidR="00C24FFB" w:rsidRDefault="00C24FFB" w:rsidP="00746D5B">
      <w:r>
        <w:separator/>
      </w:r>
    </w:p>
  </w:footnote>
  <w:footnote w:type="continuationSeparator" w:id="0">
    <w:p w14:paraId="7BA7C836" w14:textId="77777777" w:rsidR="00C24FFB" w:rsidRDefault="00C24FF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B4D5" w14:textId="77777777" w:rsidR="000F1D49" w:rsidRDefault="000F1D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DEF5" w14:textId="77777777" w:rsidR="000F1D49" w:rsidRDefault="000F1D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F701" w14:textId="454F6161" w:rsidR="00B039FB" w:rsidRDefault="00B039FB">
    <w:pPr>
      <w:pStyle w:val="a7"/>
    </w:pPr>
    <w:r>
      <w:tab/>
    </w:r>
    <w:r w:rsidR="000F1D49">
      <w:rPr>
        <w:noProof/>
        <w:lang w:eastAsia="uk-UA"/>
      </w:rPr>
      <w:drawing>
        <wp:inline distT="0" distB="0" distL="0" distR="0" wp14:anchorId="11579D15" wp14:editId="6931F61C">
          <wp:extent cx="434340" cy="609600"/>
          <wp:effectExtent l="0" t="0" r="0" b="0"/>
          <wp:docPr id="168443646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2384694">
    <w:abstractNumId w:val="0"/>
  </w:num>
  <w:num w:numId="2" w16cid:durableId="40076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1383C"/>
    <w:rsid w:val="000265FC"/>
    <w:rsid w:val="00042EA7"/>
    <w:rsid w:val="00055396"/>
    <w:rsid w:val="0007272A"/>
    <w:rsid w:val="000C7DA9"/>
    <w:rsid w:val="000F1D49"/>
    <w:rsid w:val="00113171"/>
    <w:rsid w:val="00136FEC"/>
    <w:rsid w:val="0013737D"/>
    <w:rsid w:val="00156487"/>
    <w:rsid w:val="001A12A1"/>
    <w:rsid w:val="001A3917"/>
    <w:rsid w:val="001B07CB"/>
    <w:rsid w:val="001D02F0"/>
    <w:rsid w:val="001E4FDD"/>
    <w:rsid w:val="0024181D"/>
    <w:rsid w:val="00264089"/>
    <w:rsid w:val="002912A2"/>
    <w:rsid w:val="00294ED0"/>
    <w:rsid w:val="002B7F59"/>
    <w:rsid w:val="002E50CA"/>
    <w:rsid w:val="0030377F"/>
    <w:rsid w:val="00383ACE"/>
    <w:rsid w:val="003A0E3D"/>
    <w:rsid w:val="003F1B45"/>
    <w:rsid w:val="0041173B"/>
    <w:rsid w:val="00421359"/>
    <w:rsid w:val="00450814"/>
    <w:rsid w:val="00467CB5"/>
    <w:rsid w:val="00470BAF"/>
    <w:rsid w:val="00482AD9"/>
    <w:rsid w:val="004C0ADC"/>
    <w:rsid w:val="00526757"/>
    <w:rsid w:val="00546BB7"/>
    <w:rsid w:val="00547A21"/>
    <w:rsid w:val="005673A8"/>
    <w:rsid w:val="00582562"/>
    <w:rsid w:val="005A06E6"/>
    <w:rsid w:val="005D5B3D"/>
    <w:rsid w:val="005F4772"/>
    <w:rsid w:val="006224AA"/>
    <w:rsid w:val="00691130"/>
    <w:rsid w:val="00697A06"/>
    <w:rsid w:val="006A293E"/>
    <w:rsid w:val="006C1EDB"/>
    <w:rsid w:val="006F382F"/>
    <w:rsid w:val="00713D68"/>
    <w:rsid w:val="00746D5B"/>
    <w:rsid w:val="00760A38"/>
    <w:rsid w:val="007953AD"/>
    <w:rsid w:val="007A210C"/>
    <w:rsid w:val="007E7406"/>
    <w:rsid w:val="007F178C"/>
    <w:rsid w:val="008022D6"/>
    <w:rsid w:val="00814286"/>
    <w:rsid w:val="00855B59"/>
    <w:rsid w:val="00867EC0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A120C"/>
    <w:rsid w:val="00AA2555"/>
    <w:rsid w:val="00AB7572"/>
    <w:rsid w:val="00AF4846"/>
    <w:rsid w:val="00B039FB"/>
    <w:rsid w:val="00B17F95"/>
    <w:rsid w:val="00B63BFE"/>
    <w:rsid w:val="00BA70F1"/>
    <w:rsid w:val="00BD0ED6"/>
    <w:rsid w:val="00BE4FA0"/>
    <w:rsid w:val="00C04029"/>
    <w:rsid w:val="00C24AE0"/>
    <w:rsid w:val="00C24FFB"/>
    <w:rsid w:val="00C54C8E"/>
    <w:rsid w:val="00C85AA6"/>
    <w:rsid w:val="00D148A3"/>
    <w:rsid w:val="00D26D0B"/>
    <w:rsid w:val="00D51DC0"/>
    <w:rsid w:val="00D77B4F"/>
    <w:rsid w:val="00DA4FCB"/>
    <w:rsid w:val="00DB1796"/>
    <w:rsid w:val="00E0289A"/>
    <w:rsid w:val="00E028FA"/>
    <w:rsid w:val="00E12EF1"/>
    <w:rsid w:val="00E14AC2"/>
    <w:rsid w:val="00E3742C"/>
    <w:rsid w:val="00E4328E"/>
    <w:rsid w:val="00E5339E"/>
    <w:rsid w:val="00E564DC"/>
    <w:rsid w:val="00E60209"/>
    <w:rsid w:val="00E621BC"/>
    <w:rsid w:val="00E95E5A"/>
    <w:rsid w:val="00ED7305"/>
    <w:rsid w:val="00F13478"/>
    <w:rsid w:val="00F30657"/>
    <w:rsid w:val="00F34436"/>
    <w:rsid w:val="00F729DD"/>
    <w:rsid w:val="00FA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954E5"/>
  <w15:docId w15:val="{F51AFE44-AA9A-4270-B293-EACFB46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38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F24C3-5909-4947-BCDC-1B2854F1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11</cp:revision>
  <cp:lastPrinted>2025-08-13T05:20:00Z</cp:lastPrinted>
  <dcterms:created xsi:type="dcterms:W3CDTF">2025-08-11T13:42:00Z</dcterms:created>
  <dcterms:modified xsi:type="dcterms:W3CDTF">2025-08-19T09:06:00Z</dcterms:modified>
</cp:coreProperties>
</file>