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7FC4851C" w:rsidR="003E0041" w:rsidRDefault="0063418F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16</w:t>
      </w:r>
      <w:r w:rsidR="003E0041">
        <w:rPr>
          <w:rStyle w:val="a3"/>
          <w:b w:val="0"/>
          <w:sz w:val="28"/>
          <w:szCs w:val="28"/>
        </w:rPr>
        <w:t xml:space="preserve"> січня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>
        <w:rPr>
          <w:sz w:val="28"/>
          <w:szCs w:val="28"/>
        </w:rPr>
        <w:t xml:space="preserve"> 07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450B55C0" w:rsidR="003E0041" w:rsidRPr="00FD4FE3" w:rsidRDefault="00762309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Паспорту</w:t>
      </w:r>
    </w:p>
    <w:p w14:paraId="3B765924" w14:textId="14E542AB" w:rsidR="003E0041" w:rsidRPr="00FD4FE3" w:rsidRDefault="00762309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бюджетної</w:t>
      </w:r>
      <w:r w:rsidR="003E0041" w:rsidRPr="00FD4FE3">
        <w:rPr>
          <w:bCs/>
          <w:sz w:val="28"/>
          <w:szCs w:val="28"/>
        </w:rPr>
        <w:t xml:space="preserve"> програм</w:t>
      </w:r>
      <w:r>
        <w:rPr>
          <w:bCs/>
          <w:sz w:val="28"/>
          <w:szCs w:val="28"/>
        </w:rPr>
        <w:t>и</w:t>
      </w:r>
      <w:r w:rsidR="003E0041" w:rsidRPr="00FD4FE3">
        <w:rPr>
          <w:bCs/>
          <w:sz w:val="28"/>
          <w:szCs w:val="28"/>
        </w:rPr>
        <w:t xml:space="preserve"> місцевого</w:t>
      </w:r>
    </w:p>
    <w:p w14:paraId="464697AA" w14:textId="0944C687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75A5A0A7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Pr="000415F3" w:rsidRDefault="00113171" w:rsidP="000415F3">
      <w:pPr>
        <w:jc w:val="both"/>
        <w:rPr>
          <w:sz w:val="28"/>
          <w:szCs w:val="28"/>
        </w:rPr>
      </w:pPr>
    </w:p>
    <w:p w14:paraId="0A7316D3" w14:textId="26D4926D" w:rsidR="006B7934" w:rsidRDefault="006B7934" w:rsidP="006B793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за кодом програмної класифікації видатків та кредитування місцевих бюджетів (КПКВК МБ) 01131</w:t>
      </w:r>
      <w:r>
        <w:rPr>
          <w:sz w:val="28"/>
          <w:szCs w:val="28"/>
        </w:rPr>
        <w:t>21</w:t>
      </w:r>
      <w:r w:rsidRPr="000415F3">
        <w:rPr>
          <w:sz w:val="28"/>
          <w:szCs w:val="28"/>
        </w:rPr>
        <w:t xml:space="preserve"> «</w:t>
      </w:r>
      <w:r>
        <w:rPr>
          <w:sz w:val="28"/>
          <w:szCs w:val="28"/>
        </w:rPr>
        <w:t>Здійснення соціальної роботи та надання соціальних послуг центрами соціальних служб та центрами надання соціальних послуг особам/сім’ям,  які належать до вразливих груп населення та/або перебувають у складних життєвих обставинах</w:t>
      </w:r>
      <w:r w:rsidRPr="000415F3">
        <w:rPr>
          <w:sz w:val="28"/>
          <w:szCs w:val="28"/>
        </w:rPr>
        <w:t>», що додається.</w:t>
      </w:r>
    </w:p>
    <w:p w14:paraId="040F4FBF" w14:textId="77777777" w:rsidR="006B7934" w:rsidRDefault="006B7934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0ECB385D" w14:textId="18F9E4F6" w:rsidR="00FD4FE3" w:rsidRPr="000415F3" w:rsidRDefault="00297E42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28C5">
        <w:rPr>
          <w:sz w:val="28"/>
          <w:szCs w:val="28"/>
        </w:rPr>
        <w:t xml:space="preserve">. 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45D16930" w14:textId="77777777" w:rsidR="00297E42" w:rsidRDefault="00297E42" w:rsidP="000415F3">
      <w:pPr>
        <w:jc w:val="both"/>
        <w:rPr>
          <w:sz w:val="28"/>
          <w:szCs w:val="28"/>
        </w:rPr>
      </w:pPr>
    </w:p>
    <w:p w14:paraId="431CE713" w14:textId="4DD496C8" w:rsidR="00A572F2" w:rsidRPr="00446360" w:rsidRDefault="000028C5" w:rsidP="0044636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sectPr w:rsidR="00A572F2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5FBB" w14:textId="77777777" w:rsidR="006879CD" w:rsidRDefault="006879CD" w:rsidP="00746D5B">
      <w:r>
        <w:separator/>
      </w:r>
    </w:p>
  </w:endnote>
  <w:endnote w:type="continuationSeparator" w:id="0">
    <w:p w14:paraId="40954732" w14:textId="77777777" w:rsidR="006879CD" w:rsidRDefault="006879C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F6A9" w14:textId="77777777" w:rsidR="00EB52D2" w:rsidRDefault="00EB52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6863" w14:textId="77777777" w:rsidR="00EB52D2" w:rsidRDefault="00EB52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8D4E" w14:textId="77777777" w:rsidR="00EB52D2" w:rsidRDefault="00EB52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1B04" w14:textId="77777777" w:rsidR="006879CD" w:rsidRDefault="006879CD" w:rsidP="00746D5B">
      <w:r>
        <w:separator/>
      </w:r>
    </w:p>
  </w:footnote>
  <w:footnote w:type="continuationSeparator" w:id="0">
    <w:p w14:paraId="48EDDA22" w14:textId="77777777" w:rsidR="006879CD" w:rsidRDefault="006879C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7CE0" w14:textId="77777777" w:rsidR="00EB52D2" w:rsidRDefault="00EB52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EB4C" w14:textId="77777777" w:rsidR="00EB52D2" w:rsidRDefault="00EB52D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70593E09" w:rsidR="00B039FB" w:rsidRDefault="00B039FB">
    <w:pPr>
      <w:pStyle w:val="a7"/>
    </w:pPr>
    <w:r>
      <w:tab/>
    </w:r>
    <w:r w:rsidR="00EB52D2">
      <w:rPr>
        <w:noProof/>
      </w:rPr>
      <w:drawing>
        <wp:inline distT="0" distB="0" distL="0" distR="0" wp14:anchorId="2AADD44F" wp14:editId="69B6AA0C">
          <wp:extent cx="434340" cy="609600"/>
          <wp:effectExtent l="0" t="0" r="3810" b="0"/>
          <wp:docPr id="1191895107" name="Рисунок 1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95107" name="Рисунок 1" descr="ger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8551929">
    <w:abstractNumId w:val="0"/>
  </w:num>
  <w:num w:numId="2" w16cid:durableId="1907449334">
    <w:abstractNumId w:val="3"/>
  </w:num>
  <w:num w:numId="3" w16cid:durableId="206189019">
    <w:abstractNumId w:val="1"/>
  </w:num>
  <w:num w:numId="4" w16cid:durableId="1177815869">
    <w:abstractNumId w:val="4"/>
  </w:num>
  <w:num w:numId="5" w16cid:durableId="7074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5396"/>
    <w:rsid w:val="0007272A"/>
    <w:rsid w:val="000A12C6"/>
    <w:rsid w:val="000B026A"/>
    <w:rsid w:val="000C7DA9"/>
    <w:rsid w:val="00113171"/>
    <w:rsid w:val="001233EB"/>
    <w:rsid w:val="0013737D"/>
    <w:rsid w:val="00162819"/>
    <w:rsid w:val="001A12A1"/>
    <w:rsid w:val="001A3917"/>
    <w:rsid w:val="001B07CB"/>
    <w:rsid w:val="001D02F0"/>
    <w:rsid w:val="001E4FDD"/>
    <w:rsid w:val="0024181D"/>
    <w:rsid w:val="00275190"/>
    <w:rsid w:val="002912A2"/>
    <w:rsid w:val="00294ED0"/>
    <w:rsid w:val="00297E42"/>
    <w:rsid w:val="002D02EF"/>
    <w:rsid w:val="002E50CA"/>
    <w:rsid w:val="0030377F"/>
    <w:rsid w:val="003A0E3D"/>
    <w:rsid w:val="003E0041"/>
    <w:rsid w:val="003E5B31"/>
    <w:rsid w:val="003F1B45"/>
    <w:rsid w:val="00406363"/>
    <w:rsid w:val="0041173B"/>
    <w:rsid w:val="00421194"/>
    <w:rsid w:val="00421359"/>
    <w:rsid w:val="00423A0F"/>
    <w:rsid w:val="00446360"/>
    <w:rsid w:val="00467CB5"/>
    <w:rsid w:val="00482AD9"/>
    <w:rsid w:val="004A19D7"/>
    <w:rsid w:val="004A69FB"/>
    <w:rsid w:val="004B6B65"/>
    <w:rsid w:val="00506C20"/>
    <w:rsid w:val="005071F3"/>
    <w:rsid w:val="00522340"/>
    <w:rsid w:val="00526757"/>
    <w:rsid w:val="00546BB7"/>
    <w:rsid w:val="005673A8"/>
    <w:rsid w:val="00582562"/>
    <w:rsid w:val="005F4772"/>
    <w:rsid w:val="006224AA"/>
    <w:rsid w:val="0063418F"/>
    <w:rsid w:val="00665DC8"/>
    <w:rsid w:val="006879CD"/>
    <w:rsid w:val="00691130"/>
    <w:rsid w:val="006A293E"/>
    <w:rsid w:val="006B0DBB"/>
    <w:rsid w:val="006B7934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53AD"/>
    <w:rsid w:val="007A210C"/>
    <w:rsid w:val="007E7406"/>
    <w:rsid w:val="007F178C"/>
    <w:rsid w:val="008022D6"/>
    <w:rsid w:val="00814286"/>
    <w:rsid w:val="00841261"/>
    <w:rsid w:val="0087091C"/>
    <w:rsid w:val="008A0C70"/>
    <w:rsid w:val="008A41D9"/>
    <w:rsid w:val="008E5214"/>
    <w:rsid w:val="009149E9"/>
    <w:rsid w:val="009179A1"/>
    <w:rsid w:val="0095365E"/>
    <w:rsid w:val="00985184"/>
    <w:rsid w:val="00996855"/>
    <w:rsid w:val="009C09A1"/>
    <w:rsid w:val="009D38D9"/>
    <w:rsid w:val="009E20DC"/>
    <w:rsid w:val="009F5A0D"/>
    <w:rsid w:val="00A43DFE"/>
    <w:rsid w:val="00A572F2"/>
    <w:rsid w:val="00A75007"/>
    <w:rsid w:val="00AA120C"/>
    <w:rsid w:val="00AB7572"/>
    <w:rsid w:val="00AE00C4"/>
    <w:rsid w:val="00AF4846"/>
    <w:rsid w:val="00B039FB"/>
    <w:rsid w:val="00B17F95"/>
    <w:rsid w:val="00B306CE"/>
    <w:rsid w:val="00B63BFE"/>
    <w:rsid w:val="00B77A27"/>
    <w:rsid w:val="00BA70F1"/>
    <w:rsid w:val="00BD0ED6"/>
    <w:rsid w:val="00BD31DC"/>
    <w:rsid w:val="00BE4FA0"/>
    <w:rsid w:val="00C04029"/>
    <w:rsid w:val="00C33AD6"/>
    <w:rsid w:val="00C57413"/>
    <w:rsid w:val="00C85AA6"/>
    <w:rsid w:val="00D148A3"/>
    <w:rsid w:val="00D26D0B"/>
    <w:rsid w:val="00DA4FCB"/>
    <w:rsid w:val="00DB1796"/>
    <w:rsid w:val="00E0289A"/>
    <w:rsid w:val="00E028FA"/>
    <w:rsid w:val="00E12EF1"/>
    <w:rsid w:val="00E14AC2"/>
    <w:rsid w:val="00E4328E"/>
    <w:rsid w:val="00E5339E"/>
    <w:rsid w:val="00E564DC"/>
    <w:rsid w:val="00E60209"/>
    <w:rsid w:val="00E95E5A"/>
    <w:rsid w:val="00EB52D2"/>
    <w:rsid w:val="00ED7305"/>
    <w:rsid w:val="00F13478"/>
    <w:rsid w:val="00F22664"/>
    <w:rsid w:val="00F30657"/>
    <w:rsid w:val="00F34436"/>
    <w:rsid w:val="00F729DD"/>
    <w:rsid w:val="00FD4FE3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ABA3-BB8C-48E6-886F-672A2F1D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28</cp:revision>
  <cp:lastPrinted>2025-01-16T12:47:00Z</cp:lastPrinted>
  <dcterms:created xsi:type="dcterms:W3CDTF">2024-01-08T13:15:00Z</dcterms:created>
  <dcterms:modified xsi:type="dcterms:W3CDTF">2025-02-19T06:47:00Z</dcterms:modified>
</cp:coreProperties>
</file>