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widowControl w:val="off"/>
        <w:rPr>
          <w:lang w:eastAsia="ar-SA"/>
        </w:rPr>
      </w:pPr>
      <w: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7317" cy="639166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7317" cy="63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6pt;height:50.3pt;" stroked="f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ar-SA"/>
        </w:rPr>
      </w:r>
      <w:r/>
    </w:p>
    <w:p>
      <w:pPr>
        <w:pStyle w:val="599"/>
        <w:jc w:val="center"/>
        <w:keepNext/>
        <w:spacing w:lineRule="auto" w:line="360" w:after="60" w:before="120"/>
        <w:rPr>
          <w:b/>
          <w:bCs/>
          <w:caps/>
        </w:rPr>
        <w:outlineLvl w:val="0"/>
      </w:pPr>
      <w:r>
        <w:rPr>
          <w:b/>
          <w:bCs/>
          <w:caps/>
        </w:rPr>
        <w:t xml:space="preserve">Україна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РОЗПОРЯДЖЕННЯ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 жовтня 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м.</w:t>
      </w:r>
      <w:r>
        <w:rPr>
          <w:color w:val="000000"/>
        </w:rPr>
        <w:t xml:space="preserve"> </w:t>
      </w:r>
      <w:r>
        <w:rPr>
          <w:color w:val="000000"/>
        </w:rPr>
        <w:t xml:space="preserve">Новгород - Сіве</w:t>
      </w:r>
      <w:r>
        <w:rPr>
          <w:color w:val="000000"/>
        </w:rPr>
        <w:t xml:space="preserve">рський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194</w:t>
      </w:r>
      <w:r>
        <w:rPr>
          <w:color w:val="000000"/>
          <w:sz w:val="28"/>
          <w:szCs w:val="28"/>
        </w:rPr>
        <w:t xml:space="preserve">-ОД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розпорядження</w:t>
      </w:r>
      <w:r/>
    </w:p>
    <w:p>
      <w:pPr>
        <w:pStyle w:val="59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від 14.06.2021 №11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-ОД</w:t>
      </w:r>
      <w:r>
        <w:rPr>
          <w:color w:val="000000"/>
          <w:sz w:val="28"/>
          <w:szCs w:val="28"/>
          <w:lang w:val="ru-RU"/>
        </w:rPr>
        <w:t xml:space="preserve"> «Про створення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з реорганіза</w:t>
      </w:r>
      <w:r>
        <w:rPr>
          <w:color w:val="000000"/>
          <w:sz w:val="28"/>
          <w:szCs w:val="28"/>
        </w:rPr>
        <w:t xml:space="preserve">ції КП «Горбівське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припинення юридичних осіб КП «Команське» та КП «Об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єднанське» шляхом приєднання до КП «Горбівське», відповідно до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десятої </w:t>
      </w:r>
      <w:r>
        <w:rPr>
          <w:sz w:val="28"/>
          <w:szCs w:val="28"/>
        </w:rPr>
        <w:t xml:space="preserve"> сесії міської ради VI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I скликання від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2021 року №223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припинення юридичних осіб шляхом приєднання», керуючись ст. </w:t>
      </w:r>
      <w:r>
        <w:rPr>
          <w:sz w:val="28"/>
          <w:szCs w:val="28"/>
        </w:rPr>
        <w:t xml:space="preserve">59 Закону України "Про місцеве самоврядування в Україні"</w:t>
      </w:r>
      <w:r>
        <w:rPr>
          <w:sz w:val="28"/>
          <w:szCs w:val="28"/>
        </w:rPr>
        <w:t xml:space="preserve">: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 розпорядження Новгород-Сіверського міського голови від 14.06.2021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110</w:t>
      </w:r>
      <w:r>
        <w:rPr>
          <w:color w:val="000000"/>
          <w:sz w:val="28"/>
          <w:szCs w:val="28"/>
        </w:rPr>
        <w:t xml:space="preserve">-ОД «Про створення  комісії з реорганізації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КП «Г</w:t>
      </w:r>
      <w:r>
        <w:rPr>
          <w:color w:val="000000"/>
          <w:sz w:val="28"/>
          <w:szCs w:val="28"/>
        </w:rPr>
        <w:t xml:space="preserve">орбі</w:t>
      </w:r>
      <w:r>
        <w:rPr>
          <w:color w:val="000000"/>
          <w:sz w:val="28"/>
          <w:szCs w:val="28"/>
        </w:rPr>
        <w:t xml:space="preserve">вське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(далі розпорядження)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азву розпорядження  викласти  в такій редакції: «Про створення  комісії з реорганізації КП «</w:t>
      </w:r>
      <w:r>
        <w:rPr>
          <w:color w:val="000000"/>
          <w:sz w:val="28"/>
          <w:szCs w:val="28"/>
        </w:rPr>
        <w:t xml:space="preserve">Команське</w:t>
      </w:r>
      <w:r>
        <w:rPr>
          <w:color w:val="000000"/>
          <w:sz w:val="28"/>
          <w:szCs w:val="28"/>
        </w:rPr>
        <w:t xml:space="preserve">», КП «</w:t>
      </w:r>
      <w:r>
        <w:rPr>
          <w:color w:val="000000"/>
          <w:sz w:val="28"/>
          <w:szCs w:val="28"/>
        </w:rPr>
        <w:t xml:space="preserve">Об’єднанське»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</w:t>
      </w:r>
      <w:r>
        <w:rPr>
          <w:color w:val="000000"/>
          <w:sz w:val="28"/>
          <w:szCs w:val="28"/>
        </w:rPr>
        <w:t xml:space="preserve">бзац 1 п.1 розпорядження  викласти в такій редакції: «</w:t>
      </w: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Створити комісію з реорганізації </w:t>
      </w:r>
      <w:r>
        <w:rPr>
          <w:color w:val="000000"/>
          <w:sz w:val="28"/>
          <w:szCs w:val="28"/>
        </w:rPr>
        <w:t xml:space="preserve">КП «</w:t>
      </w:r>
      <w:r>
        <w:rPr>
          <w:color w:val="000000"/>
          <w:sz w:val="28"/>
          <w:szCs w:val="28"/>
        </w:rPr>
        <w:t xml:space="preserve">Команське</w:t>
      </w:r>
      <w:r>
        <w:rPr>
          <w:color w:val="000000"/>
          <w:sz w:val="28"/>
          <w:szCs w:val="28"/>
        </w:rPr>
        <w:t xml:space="preserve">», КП «</w:t>
      </w:r>
      <w:r>
        <w:rPr>
          <w:color w:val="000000"/>
          <w:sz w:val="28"/>
          <w:szCs w:val="28"/>
        </w:rPr>
        <w:t xml:space="preserve">Об’єднанське»</w:t>
      </w:r>
      <w:r>
        <w:rPr>
          <w:color w:val="000000"/>
          <w:sz w:val="28"/>
          <w:szCs w:val="28"/>
        </w:rPr>
        <w:t xml:space="preserve"> у складі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Міський голова </w:t>
        <w:tab/>
        <w:tab/>
        <w:tab/>
        <w:tab/>
        <w:tab/>
        <w:tab/>
        <w:tab/>
        <w:tab/>
        <w:t xml:space="preserve">Л. Ткаченко</w:t>
      </w:r>
      <w:r>
        <w:rPr>
          <w:sz w:val="28"/>
          <w:szCs w:val="28"/>
          <w:lang w:eastAsia="ar-SA"/>
        </w:rPr>
      </w:r>
      <w:r/>
    </w:p>
    <w:p>
      <w:pPr>
        <w:pStyle w:val="5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709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uk-UA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character" w:styleId="603">
    <w:name w:val="Строгий"/>
    <w:next w:val="603"/>
    <w:link w:val="599"/>
    <w:rPr>
      <w:b/>
      <w:bCs/>
    </w:rPr>
  </w:style>
  <w:style w:type="paragraph" w:styleId="604">
    <w:name w:val="Основной текст с отступом 2"/>
    <w:basedOn w:val="599"/>
    <w:next w:val="604"/>
    <w:link w:val="605"/>
    <w:rPr>
      <w:rFonts w:eastAsia="Batang"/>
      <w:sz w:val="20"/>
      <w:szCs w:val="20"/>
      <w:lang w:val="en-US"/>
    </w:rPr>
    <w:pPr>
      <w:ind w:left="283"/>
      <w:spacing w:lineRule="auto" w:line="480" w:after="120"/>
    </w:pPr>
  </w:style>
  <w:style w:type="character" w:styleId="605">
    <w:name w:val="Основной текст с отступом 2 Знак"/>
    <w:next w:val="605"/>
    <w:link w:val="604"/>
    <w:rPr>
      <w:rFonts w:eastAsia="Batang"/>
      <w:lang w:eastAsia="ru-RU"/>
    </w:rPr>
  </w:style>
  <w:style w:type="paragraph" w:styleId="606">
    <w:name w:val="Обычный (веб)"/>
    <w:basedOn w:val="599"/>
    <w:next w:val="606"/>
    <w:link w:val="599"/>
    <w:rPr>
      <w:lang w:val="ru-RU"/>
    </w:rPr>
    <w:pPr>
      <w:spacing w:after="100" w:afterAutospacing="1" w:before="100" w:beforeAutospacing="1"/>
    </w:pPr>
  </w:style>
  <w:style w:type="paragraph" w:styleId="607">
    <w:name w:val="Без интервала"/>
    <w:next w:val="607"/>
    <w:link w:val="599"/>
    <w:rPr>
      <w:sz w:val="24"/>
      <w:szCs w:val="24"/>
      <w:lang w:val="uk-UA" w:bidi="ar-SA" w:eastAsia="ru-RU"/>
    </w:rPr>
  </w:style>
  <w:style w:type="paragraph" w:styleId="608">
    <w:name w:val="Текст выноски"/>
    <w:basedOn w:val="599"/>
    <w:next w:val="608"/>
    <w:link w:val="609"/>
    <w:rPr>
      <w:rFonts w:ascii="Segoe UI" w:hAnsi="Segoe UI"/>
      <w:sz w:val="18"/>
      <w:szCs w:val="18"/>
      <w:lang w:eastAsia="en-US"/>
    </w:rPr>
  </w:style>
  <w:style w:type="character" w:styleId="609">
    <w:name w:val="Текст выноски Знак"/>
    <w:next w:val="609"/>
    <w:link w:val="608"/>
    <w:rPr>
      <w:rFonts w:ascii="Segoe UI" w:hAnsi="Segoe UI"/>
      <w:sz w:val="18"/>
      <w:szCs w:val="18"/>
      <w:lang w:val="uk-UA"/>
    </w:rPr>
  </w:style>
  <w:style w:type="character" w:styleId="803" w:default="1">
    <w:name w:val="Default Paragraph Font"/>
    <w:uiPriority w:val="1"/>
    <w:semiHidden/>
    <w:unhideWhenUsed/>
  </w:style>
  <w:style w:type="numbering" w:styleId="804" w:default="1">
    <w:name w:val="No List"/>
    <w:uiPriority w:val="99"/>
    <w:semiHidden/>
    <w:unhideWhenUsed/>
  </w:style>
  <w:style w:type="paragraph" w:styleId="805" w:default="1">
    <w:name w:val="Normal"/>
    <w:qFormat/>
  </w:style>
  <w:style w:type="table" w:styleId="8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2021-10-29T06:28:55Z</dcterms:modified>
</cp:coreProperties>
</file>