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41" w:rsidRPr="00BB3E91" w:rsidRDefault="00807041" w:rsidP="00807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>Чергові вибори депутатів місцевих рад та сільських,</w:t>
      </w:r>
    </w:p>
    <w:p w:rsidR="00472AE2" w:rsidRPr="00BB3E91" w:rsidRDefault="00807041" w:rsidP="00807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>селищних, міських голів</w:t>
      </w:r>
    </w:p>
    <w:p w:rsidR="00807041" w:rsidRPr="00BB3E91" w:rsidRDefault="00807041" w:rsidP="00807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807041" w:rsidRDefault="00807041" w:rsidP="00807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7041" w:rsidRPr="00593BE9" w:rsidRDefault="00807041" w:rsidP="008070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BE9">
        <w:rPr>
          <w:rFonts w:ascii="Times New Roman" w:hAnsi="Times New Roman" w:cs="Times New Roman"/>
          <w:b/>
          <w:sz w:val="28"/>
          <w:szCs w:val="28"/>
        </w:rPr>
        <w:t xml:space="preserve">ПРОТОКОЛ   </w:t>
      </w:r>
      <w:r w:rsidR="00AA610B">
        <w:rPr>
          <w:rFonts w:ascii="Times New Roman" w:hAnsi="Times New Roman" w:cs="Times New Roman"/>
          <w:b/>
          <w:sz w:val="28"/>
          <w:szCs w:val="28"/>
        </w:rPr>
        <w:t>№1</w:t>
      </w:r>
    </w:p>
    <w:p w:rsidR="00807041" w:rsidRDefault="00807041" w:rsidP="00807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3BE9">
        <w:rPr>
          <w:rFonts w:ascii="Times New Roman" w:hAnsi="Times New Roman" w:cs="Times New Roman"/>
          <w:b/>
          <w:sz w:val="28"/>
          <w:szCs w:val="28"/>
        </w:rPr>
        <w:t>засідання</w:t>
      </w:r>
      <w:r>
        <w:rPr>
          <w:rFonts w:ascii="Times New Roman" w:hAnsi="Times New Roman" w:cs="Times New Roman"/>
          <w:sz w:val="28"/>
          <w:szCs w:val="28"/>
        </w:rPr>
        <w:t xml:space="preserve"> Новгород-Сіверської міської територіальної виборчої комісії Новгород-Сіверського району</w:t>
      </w:r>
      <w:r w:rsidR="00FC369B">
        <w:rPr>
          <w:rFonts w:ascii="Times New Roman" w:hAnsi="Times New Roman" w:cs="Times New Roman"/>
          <w:sz w:val="28"/>
          <w:szCs w:val="28"/>
        </w:rPr>
        <w:t xml:space="preserve"> Чернігівської області</w:t>
      </w:r>
    </w:p>
    <w:p w:rsidR="000525BE" w:rsidRDefault="000525BE" w:rsidP="000525BE">
      <w:pPr>
        <w:spacing w:after="0"/>
        <w:ind w:firstLine="0"/>
      </w:pPr>
      <w:r>
        <w:t>10 год 00 хв</w:t>
      </w:r>
    </w:p>
    <w:p w:rsidR="000525BE" w:rsidRDefault="000525BE" w:rsidP="000525BE">
      <w:pPr>
        <w:spacing w:after="0"/>
        <w:rPr>
          <w:sz w:val="16"/>
          <w:szCs w:val="16"/>
        </w:rPr>
      </w:pPr>
    </w:p>
    <w:p w:rsidR="000525BE" w:rsidRDefault="000525BE" w:rsidP="000525BE">
      <w:pPr>
        <w:spacing w:after="0"/>
        <w:ind w:firstLine="0"/>
        <w:rPr>
          <w:sz w:val="18"/>
          <w:szCs w:val="18"/>
        </w:rPr>
      </w:pPr>
      <w:r>
        <w:t xml:space="preserve">"12" серпня 2020 року </w:t>
      </w:r>
      <w:r>
        <w:tab/>
      </w:r>
      <w:r>
        <w:tab/>
        <w:t xml:space="preserve">        </w:t>
      </w:r>
      <w:r w:rsidR="005E0F6D">
        <w:t xml:space="preserve">                                    </w:t>
      </w:r>
      <w:r>
        <w:t xml:space="preserve"> м. Новгород-Сіверський</w:t>
      </w:r>
    </w:p>
    <w:p w:rsidR="000525BE" w:rsidRDefault="000525BE" w:rsidP="000525BE">
      <w:pPr>
        <w:spacing w:after="0"/>
      </w:pPr>
    </w:p>
    <w:p w:rsidR="000525BE" w:rsidRDefault="000525BE" w:rsidP="000525BE">
      <w:pPr>
        <w:spacing w:after="0"/>
        <w:ind w:firstLine="0"/>
      </w:pPr>
      <w:r>
        <w:rPr>
          <w:b/>
        </w:rPr>
        <w:t>Усього членів комісії</w:t>
      </w:r>
      <w:r w:rsidR="001A14C5">
        <w:t>: 18</w:t>
      </w:r>
      <w:r>
        <w:t> осіб.</w:t>
      </w:r>
    </w:p>
    <w:p w:rsidR="000525BE" w:rsidRDefault="000525BE" w:rsidP="000525BE">
      <w:pPr>
        <w:spacing w:after="0"/>
        <w:ind w:firstLine="0"/>
        <w:rPr>
          <w:b/>
          <w:sz w:val="12"/>
          <w:szCs w:val="12"/>
        </w:rPr>
      </w:pPr>
    </w:p>
    <w:p w:rsidR="000525BE" w:rsidRDefault="000525BE" w:rsidP="00A76164">
      <w:pPr>
        <w:spacing w:after="0"/>
        <w:ind w:firstLine="0"/>
      </w:pPr>
      <w:r>
        <w:rPr>
          <w:b/>
        </w:rPr>
        <w:t>Присутні на засіданні члени комісії</w:t>
      </w:r>
      <w:r>
        <w:t xml:space="preserve">: </w:t>
      </w:r>
      <w:r w:rsidR="001A14C5">
        <w:t>16</w:t>
      </w:r>
      <w:r w:rsidR="000604C9">
        <w:t>осіб</w:t>
      </w:r>
    </w:p>
    <w:p w:rsidR="001A14C5" w:rsidRDefault="001A14C5" w:rsidP="00A76164">
      <w:pPr>
        <w:spacing w:after="0"/>
        <w:ind w:firstLine="0"/>
      </w:pPr>
    </w:p>
    <w:p w:rsidR="001A14C5" w:rsidRDefault="001A14C5" w:rsidP="00A76164">
      <w:pPr>
        <w:spacing w:after="0"/>
        <w:ind w:firstLine="0"/>
      </w:pPr>
      <w:proofErr w:type="spellStart"/>
      <w:r>
        <w:t>Калайда</w:t>
      </w:r>
      <w:proofErr w:type="spellEnd"/>
      <w:r>
        <w:t xml:space="preserve"> Н.В., </w:t>
      </w:r>
      <w:r w:rsidR="000362AB">
        <w:t xml:space="preserve">Бикова Т.І., </w:t>
      </w:r>
      <w:proofErr w:type="spellStart"/>
      <w:r w:rsidR="000362AB">
        <w:t>Сильченко</w:t>
      </w:r>
      <w:proofErr w:type="spellEnd"/>
      <w:r w:rsidR="000362AB">
        <w:t xml:space="preserve"> Н.М., Бикова О.М., </w:t>
      </w:r>
      <w:proofErr w:type="spellStart"/>
      <w:r w:rsidR="000362AB">
        <w:t>Захарченко</w:t>
      </w:r>
      <w:proofErr w:type="spellEnd"/>
      <w:r w:rsidR="000362AB">
        <w:t xml:space="preserve"> Н.А., </w:t>
      </w:r>
      <w:proofErr w:type="spellStart"/>
      <w:r w:rsidR="000362AB">
        <w:t>Ішутко</w:t>
      </w:r>
      <w:proofErr w:type="spellEnd"/>
      <w:r w:rsidR="000362AB">
        <w:t xml:space="preserve"> К.М., Кисляк Н.І., </w:t>
      </w:r>
      <w:proofErr w:type="spellStart"/>
      <w:r w:rsidR="000362AB">
        <w:t>Клипко</w:t>
      </w:r>
      <w:proofErr w:type="spellEnd"/>
      <w:r w:rsidR="000362AB">
        <w:t xml:space="preserve"> Н.О., Ковальова Л.М., Ковальчук Л.М., </w:t>
      </w:r>
      <w:r w:rsidR="005E0F6D">
        <w:t xml:space="preserve"> </w:t>
      </w:r>
      <w:r w:rsidR="000362AB">
        <w:t xml:space="preserve">Ковальчук Н.М., </w:t>
      </w:r>
      <w:proofErr w:type="spellStart"/>
      <w:r w:rsidR="000362AB">
        <w:t>Костяна</w:t>
      </w:r>
      <w:proofErr w:type="spellEnd"/>
      <w:r w:rsidR="000362AB">
        <w:t xml:space="preserve"> Л.П., Кравцов П.П., </w:t>
      </w:r>
      <w:proofErr w:type="spellStart"/>
      <w:r w:rsidR="000362AB">
        <w:t>Моісеєнко</w:t>
      </w:r>
      <w:proofErr w:type="spellEnd"/>
      <w:r w:rsidR="000362AB">
        <w:t xml:space="preserve"> І.В., Фоменко Т.А., </w:t>
      </w:r>
      <w:proofErr w:type="spellStart"/>
      <w:r w:rsidR="000362AB">
        <w:t>Шестак</w:t>
      </w:r>
      <w:proofErr w:type="spellEnd"/>
      <w:r w:rsidR="000362AB">
        <w:t xml:space="preserve"> Л.О.</w:t>
      </w:r>
    </w:p>
    <w:p w:rsidR="000604C9" w:rsidRDefault="000604C9" w:rsidP="002F1B28">
      <w:pPr>
        <w:spacing w:after="0" w:line="276" w:lineRule="auto"/>
        <w:ind w:firstLine="0"/>
      </w:pPr>
    </w:p>
    <w:p w:rsidR="000604C9" w:rsidRDefault="000604C9" w:rsidP="000604C9">
      <w:pPr>
        <w:spacing w:after="0"/>
        <w:ind w:firstLine="0"/>
      </w:pPr>
      <w:r w:rsidRPr="00FD6BD2">
        <w:rPr>
          <w:b/>
        </w:rPr>
        <w:t>Відсутні</w:t>
      </w:r>
      <w:r w:rsidR="00EC16C4">
        <w:rPr>
          <w:b/>
        </w:rPr>
        <w:t xml:space="preserve"> на засіданні члени комісії</w:t>
      </w:r>
      <w:r w:rsidRPr="00FD6BD2">
        <w:rPr>
          <w:b/>
        </w:rPr>
        <w:t>:</w:t>
      </w:r>
      <w:proofErr w:type="spellStart"/>
      <w:r>
        <w:t>Дубоділ</w:t>
      </w:r>
      <w:proofErr w:type="spellEnd"/>
      <w:r>
        <w:t xml:space="preserve"> Л.А., Рогачова Є.А.</w:t>
      </w:r>
    </w:p>
    <w:p w:rsidR="000525BE" w:rsidRPr="000604C9" w:rsidRDefault="000525BE" w:rsidP="000525BE">
      <w:pPr>
        <w:spacing w:after="0"/>
        <w:ind w:firstLine="0"/>
        <w:rPr>
          <w:b/>
          <w:sz w:val="24"/>
          <w:szCs w:val="24"/>
        </w:rPr>
      </w:pPr>
    </w:p>
    <w:p w:rsidR="00EC16C4" w:rsidRDefault="000525BE" w:rsidP="00A76164">
      <w:pPr>
        <w:spacing w:after="0"/>
        <w:ind w:firstLine="0"/>
      </w:pPr>
      <w:r>
        <w:rPr>
          <w:b/>
        </w:rPr>
        <w:t>Запрошені на засідання</w:t>
      </w:r>
      <w:r>
        <w:t xml:space="preserve">: </w:t>
      </w:r>
      <w:r w:rsidR="00D71F26">
        <w:t>відсутні.</w:t>
      </w:r>
    </w:p>
    <w:p w:rsidR="00EC16C4" w:rsidRDefault="00EC16C4" w:rsidP="00A76164">
      <w:pPr>
        <w:spacing w:after="0"/>
        <w:ind w:firstLine="0"/>
      </w:pPr>
    </w:p>
    <w:p w:rsidR="000525BE" w:rsidRDefault="00EC16C4" w:rsidP="00A76164">
      <w:pPr>
        <w:spacing w:after="0"/>
        <w:ind w:firstLine="0"/>
        <w:rPr>
          <w:b/>
          <w:sz w:val="12"/>
          <w:szCs w:val="12"/>
        </w:rPr>
      </w:pPr>
      <w:r>
        <w:rPr>
          <w:b/>
        </w:rPr>
        <w:t>Присутні на засіданні</w:t>
      </w:r>
      <w:r>
        <w:t xml:space="preserve">: </w:t>
      </w:r>
      <w:r w:rsidR="00C83FA2">
        <w:t>Бондаренко</w:t>
      </w:r>
      <w:r w:rsidR="000362AB">
        <w:t xml:space="preserve"> О.А.- міський голова, </w:t>
      </w:r>
      <w:proofErr w:type="spellStart"/>
      <w:r w:rsidR="000362AB">
        <w:t>Лакоза</w:t>
      </w:r>
      <w:proofErr w:type="spellEnd"/>
      <w:r w:rsidR="000362AB">
        <w:t xml:space="preserve"> Ю.В. – секретар міської ради, Ткаченко Л.М. – керуючий справами виконавчого комітету, </w:t>
      </w:r>
      <w:proofErr w:type="spellStart"/>
      <w:r w:rsidR="000604C9">
        <w:t>Парола</w:t>
      </w:r>
      <w:proofErr w:type="spellEnd"/>
      <w:r w:rsidR="000604C9">
        <w:t xml:space="preserve"> К.В. – начальник відділу ведення Державного реєстру виборців, </w:t>
      </w:r>
      <w:proofErr w:type="spellStart"/>
      <w:r w:rsidR="000362AB">
        <w:t>Шахунов</w:t>
      </w:r>
      <w:proofErr w:type="spellEnd"/>
      <w:r w:rsidR="000362AB">
        <w:t xml:space="preserve"> М.</w:t>
      </w:r>
      <w:r w:rsidR="000604C9">
        <w:t>О.</w:t>
      </w:r>
      <w:r w:rsidR="000362AB">
        <w:t xml:space="preserve"> – начальник юридичного відділу.</w:t>
      </w:r>
    </w:p>
    <w:p w:rsidR="00FD6BD2" w:rsidRDefault="00FD6BD2" w:rsidP="00A76164">
      <w:pPr>
        <w:spacing w:after="0"/>
        <w:ind w:firstLine="0"/>
      </w:pPr>
    </w:p>
    <w:p w:rsidR="001D71EF" w:rsidRDefault="001D71EF" w:rsidP="000525BE">
      <w:pPr>
        <w:spacing w:after="0"/>
        <w:ind w:firstLine="0"/>
      </w:pPr>
    </w:p>
    <w:p w:rsidR="000525BE" w:rsidRDefault="00593BE9" w:rsidP="00593BE9">
      <w:pPr>
        <w:spacing w:after="0"/>
        <w:ind w:firstLine="0"/>
        <w:jc w:val="center"/>
        <w:rPr>
          <w:b/>
          <w:szCs w:val="28"/>
        </w:rPr>
      </w:pPr>
      <w:r w:rsidRPr="00593BE9">
        <w:rPr>
          <w:b/>
          <w:szCs w:val="28"/>
        </w:rPr>
        <w:t>ПОРЯДОК ДЕННИЙ</w:t>
      </w:r>
    </w:p>
    <w:p w:rsidR="00C83FA2" w:rsidRDefault="00C83FA2" w:rsidP="00593BE9">
      <w:pPr>
        <w:spacing w:after="0"/>
        <w:ind w:firstLine="0"/>
        <w:jc w:val="center"/>
        <w:rPr>
          <w:b/>
          <w:szCs w:val="28"/>
        </w:rPr>
      </w:pPr>
    </w:p>
    <w:p w:rsidR="00C83FA2" w:rsidRDefault="0064576F" w:rsidP="002F1B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3FA2">
        <w:rPr>
          <w:rFonts w:ascii="Times New Roman" w:hAnsi="Times New Roman" w:cs="Times New Roman"/>
          <w:sz w:val="28"/>
          <w:szCs w:val="28"/>
        </w:rPr>
        <w:t>. П</w:t>
      </w:r>
      <w:r w:rsidR="005D1B53">
        <w:rPr>
          <w:rFonts w:ascii="Times New Roman" w:hAnsi="Times New Roman" w:cs="Times New Roman"/>
          <w:sz w:val="28"/>
          <w:szCs w:val="28"/>
        </w:rPr>
        <w:t xml:space="preserve">ро прийняття присяги членами територіальної </w:t>
      </w:r>
      <w:r w:rsidR="001D71EF" w:rsidRPr="001D71EF">
        <w:rPr>
          <w:rFonts w:ascii="Times New Roman" w:hAnsi="Times New Roman" w:cs="Times New Roman"/>
          <w:sz w:val="28"/>
          <w:szCs w:val="28"/>
        </w:rPr>
        <w:t>виборчоїкомісії</w:t>
      </w:r>
      <w:r w:rsidR="00C83FA2">
        <w:rPr>
          <w:rFonts w:ascii="Times New Roman" w:hAnsi="Times New Roman" w:cs="Times New Roman"/>
          <w:sz w:val="28"/>
          <w:szCs w:val="28"/>
        </w:rPr>
        <w:t>.</w:t>
      </w:r>
    </w:p>
    <w:p w:rsidR="00C83FA2" w:rsidRDefault="0064576F" w:rsidP="002F1B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3FA2">
        <w:rPr>
          <w:rFonts w:ascii="Times New Roman" w:hAnsi="Times New Roman" w:cs="Times New Roman"/>
          <w:sz w:val="28"/>
          <w:szCs w:val="28"/>
        </w:rPr>
        <w:t>. Про</w:t>
      </w:r>
      <w:r w:rsidR="00F051FD" w:rsidRPr="00F051FD">
        <w:rPr>
          <w:rFonts w:ascii="Times New Roman" w:hAnsi="Times New Roman" w:cs="Times New Roman"/>
          <w:sz w:val="28"/>
          <w:szCs w:val="28"/>
        </w:rPr>
        <w:t xml:space="preserve">розподіл обов’язків між головою, заступником голови, секретарем та іншими членами </w:t>
      </w:r>
      <w:r w:rsidR="00F051FD">
        <w:rPr>
          <w:rFonts w:ascii="Times New Roman" w:hAnsi="Times New Roman" w:cs="Times New Roman"/>
          <w:sz w:val="28"/>
          <w:szCs w:val="28"/>
        </w:rPr>
        <w:t xml:space="preserve">територіальної </w:t>
      </w:r>
      <w:r w:rsidR="00F051FD" w:rsidRPr="00F051FD">
        <w:rPr>
          <w:rFonts w:ascii="Times New Roman" w:hAnsi="Times New Roman" w:cs="Times New Roman"/>
          <w:sz w:val="28"/>
          <w:szCs w:val="28"/>
        </w:rPr>
        <w:t>виборчої комісії</w:t>
      </w:r>
      <w:r w:rsidR="005D1B53">
        <w:rPr>
          <w:rFonts w:ascii="Times New Roman" w:hAnsi="Times New Roman" w:cs="Times New Roman"/>
          <w:sz w:val="28"/>
          <w:szCs w:val="28"/>
        </w:rPr>
        <w:t>на платній основі</w:t>
      </w:r>
      <w:r w:rsidR="00C83FA2">
        <w:rPr>
          <w:rFonts w:ascii="Times New Roman" w:hAnsi="Times New Roman" w:cs="Times New Roman"/>
          <w:sz w:val="28"/>
          <w:szCs w:val="28"/>
        </w:rPr>
        <w:t>.</w:t>
      </w:r>
    </w:p>
    <w:p w:rsidR="00C83FA2" w:rsidRDefault="00E916D3" w:rsidP="002F1B2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1FD">
        <w:rPr>
          <w:rFonts w:ascii="Times New Roman" w:hAnsi="Times New Roman" w:cs="Times New Roman"/>
          <w:sz w:val="28"/>
          <w:szCs w:val="28"/>
        </w:rPr>
        <w:t xml:space="preserve">. Про </w:t>
      </w:r>
      <w:r w:rsidR="00F051FD" w:rsidRPr="00F051FD">
        <w:rPr>
          <w:rFonts w:ascii="Times New Roman" w:hAnsi="Times New Roman" w:cs="Times New Roman"/>
          <w:sz w:val="28"/>
          <w:szCs w:val="28"/>
        </w:rPr>
        <w:t>режим роботи</w:t>
      </w:r>
      <w:r w:rsidR="00984608">
        <w:rPr>
          <w:rFonts w:ascii="Times New Roman" w:hAnsi="Times New Roman" w:cs="Times New Roman"/>
          <w:sz w:val="28"/>
          <w:szCs w:val="28"/>
        </w:rPr>
        <w:t xml:space="preserve"> </w:t>
      </w:r>
      <w:r w:rsidR="000604C9" w:rsidRPr="000604C9">
        <w:rPr>
          <w:rFonts w:ascii="Times New Roman" w:hAnsi="Times New Roman" w:cs="Times New Roman"/>
          <w:sz w:val="28"/>
          <w:szCs w:val="28"/>
        </w:rPr>
        <w:t>Новгород-Сіверської міської територіальної виборчої комісії Новгород-Сіверського району</w:t>
      </w:r>
      <w:r w:rsidR="00F051FD" w:rsidRPr="00F051FD">
        <w:rPr>
          <w:rFonts w:ascii="Times New Roman" w:hAnsi="Times New Roman" w:cs="Times New Roman"/>
          <w:sz w:val="28"/>
          <w:szCs w:val="28"/>
        </w:rPr>
        <w:t xml:space="preserve"> та графік чергувань членів комісії у приміщенні виборчої комісії</w:t>
      </w:r>
      <w:r w:rsidR="001D71EF">
        <w:rPr>
          <w:rFonts w:ascii="Times New Roman" w:hAnsi="Times New Roman" w:cs="Times New Roman"/>
          <w:sz w:val="28"/>
          <w:szCs w:val="28"/>
        </w:rPr>
        <w:t>.</w:t>
      </w:r>
    </w:p>
    <w:p w:rsidR="00C83FA2" w:rsidRPr="00593BE9" w:rsidRDefault="00C83FA2" w:rsidP="00C83FA2">
      <w:pPr>
        <w:spacing w:after="0"/>
        <w:ind w:firstLine="0"/>
        <w:jc w:val="left"/>
        <w:rPr>
          <w:b/>
        </w:rPr>
      </w:pPr>
    </w:p>
    <w:p w:rsidR="000525BE" w:rsidRDefault="000525BE" w:rsidP="000525BE">
      <w:pPr>
        <w:spacing w:after="0"/>
        <w:ind w:firstLine="709"/>
        <w:rPr>
          <w:b/>
        </w:rPr>
      </w:pPr>
    </w:p>
    <w:p w:rsidR="009C3632" w:rsidRPr="003B299B" w:rsidRDefault="009C3632" w:rsidP="002F1B28">
      <w:pPr>
        <w:spacing w:line="276" w:lineRule="auto"/>
        <w:ind w:firstLine="0"/>
      </w:pPr>
      <w:r>
        <w:rPr>
          <w:b/>
        </w:rPr>
        <w:t xml:space="preserve">1. </w:t>
      </w:r>
      <w:r w:rsidRPr="003B299B">
        <w:rPr>
          <w:b/>
        </w:rPr>
        <w:t>Слухали</w:t>
      </w:r>
      <w:r w:rsidRPr="0065619D">
        <w:t>:</w:t>
      </w:r>
      <w:r w:rsidR="003401B2">
        <w:t xml:space="preserve"> </w:t>
      </w:r>
      <w:r>
        <w:t xml:space="preserve">Голову територіальної виборчої комісії </w:t>
      </w:r>
      <w:proofErr w:type="spellStart"/>
      <w:r w:rsidR="00A76164">
        <w:t>Калайда</w:t>
      </w:r>
      <w:proofErr w:type="spellEnd"/>
      <w:r w:rsidR="00E916D3">
        <w:t xml:space="preserve"> Н.В., щодо</w:t>
      </w:r>
      <w:r w:rsidR="006168BD">
        <w:t xml:space="preserve"> прийняття присяги. </w:t>
      </w:r>
    </w:p>
    <w:p w:rsidR="009C3632" w:rsidRPr="00AC0191" w:rsidRDefault="009C3632" w:rsidP="009C3632">
      <w:pPr>
        <w:ind w:firstLine="0"/>
        <w:rPr>
          <w:b/>
          <w:sz w:val="14"/>
        </w:rPr>
      </w:pPr>
    </w:p>
    <w:p w:rsidR="009C3632" w:rsidRDefault="009C3632" w:rsidP="009C3632">
      <w:pPr>
        <w:ind w:firstLine="0"/>
      </w:pPr>
      <w:r w:rsidRPr="003B299B">
        <w:rPr>
          <w:b/>
        </w:rPr>
        <w:lastRenderedPageBreak/>
        <w:t>Вирішили (постановили)</w:t>
      </w:r>
      <w:r w:rsidRPr="0065619D">
        <w:t>:</w:t>
      </w:r>
      <w:r w:rsidR="00FC369B">
        <w:t xml:space="preserve"> </w:t>
      </w:r>
      <w:r w:rsidR="006168BD">
        <w:t xml:space="preserve"> прийняття присяги голови територіальної виборчої комісії </w:t>
      </w:r>
      <w:proofErr w:type="spellStart"/>
      <w:r w:rsidR="006168BD">
        <w:t>Калайди</w:t>
      </w:r>
      <w:proofErr w:type="spellEnd"/>
      <w:r w:rsidR="006168BD">
        <w:t xml:space="preserve"> Н.В. та присяги новими членами територіальної виборчої комісії, вважати їх такими, що набули повноважень.</w:t>
      </w:r>
    </w:p>
    <w:p w:rsidR="009C3632" w:rsidRPr="003B299B" w:rsidRDefault="009C3632" w:rsidP="009C3632">
      <w:pPr>
        <w:ind w:firstLine="0"/>
      </w:pPr>
      <w:r w:rsidRPr="003B299B">
        <w:t>За це рішення проголосували:</w:t>
      </w:r>
    </w:p>
    <w:p w:rsidR="009C3632" w:rsidRPr="003B299B" w:rsidRDefault="009C3632" w:rsidP="009C3632">
      <w:pPr>
        <w:ind w:left="720" w:firstLine="0"/>
      </w:pPr>
    </w:p>
    <w:p w:rsidR="006168BD" w:rsidRDefault="006168BD" w:rsidP="006168BD">
      <w:pPr>
        <w:ind w:left="720" w:firstLine="0"/>
      </w:pPr>
      <w:r>
        <w:t>За -  16 (шістнадцять)</w:t>
      </w:r>
    </w:p>
    <w:p w:rsidR="006168BD" w:rsidRPr="006168BD" w:rsidRDefault="006168BD" w:rsidP="006168BD">
      <w:pPr>
        <w:ind w:left="720" w:firstLine="0"/>
        <w:rPr>
          <w:sz w:val="16"/>
          <w:szCs w:val="16"/>
        </w:rPr>
      </w:pPr>
    </w:p>
    <w:p w:rsidR="009C3632" w:rsidRDefault="009C3632" w:rsidP="006168BD">
      <w:pPr>
        <w:ind w:left="720" w:firstLine="0"/>
      </w:pPr>
      <w:r w:rsidRPr="003B299B">
        <w:t xml:space="preserve">Проти </w:t>
      </w:r>
      <w:r w:rsidR="006168BD">
        <w:t>– 0 (нуль)</w:t>
      </w:r>
    </w:p>
    <w:p w:rsidR="006168BD" w:rsidRPr="006168BD" w:rsidRDefault="006168BD" w:rsidP="006168BD">
      <w:pPr>
        <w:ind w:left="720" w:firstLine="0"/>
        <w:rPr>
          <w:sz w:val="16"/>
          <w:szCs w:val="16"/>
        </w:rPr>
      </w:pPr>
    </w:p>
    <w:p w:rsidR="009C3632" w:rsidRPr="003B299B" w:rsidRDefault="009C3632" w:rsidP="006168BD">
      <w:pPr>
        <w:ind w:left="720" w:firstLine="0"/>
        <w:rPr>
          <w:sz w:val="18"/>
          <w:szCs w:val="18"/>
        </w:rPr>
      </w:pPr>
      <w:r w:rsidRPr="003B299B">
        <w:t xml:space="preserve">Утрималися </w:t>
      </w:r>
      <w:r w:rsidR="006168BD">
        <w:t xml:space="preserve"> - 0 (нуль)</w:t>
      </w:r>
    </w:p>
    <w:p w:rsidR="009C3632" w:rsidRPr="003B299B" w:rsidRDefault="009C3632" w:rsidP="009C3632">
      <w:pPr>
        <w:ind w:firstLine="0"/>
      </w:pPr>
    </w:p>
    <w:p w:rsidR="009C3632" w:rsidRDefault="006168BD" w:rsidP="009C3632">
      <w:pPr>
        <w:ind w:firstLine="0"/>
      </w:pPr>
      <w:r>
        <w:t>Постанова №1 додається.</w:t>
      </w:r>
    </w:p>
    <w:p w:rsidR="00E916D3" w:rsidRDefault="00E916D3" w:rsidP="009C3632">
      <w:pPr>
        <w:ind w:firstLine="0"/>
      </w:pPr>
    </w:p>
    <w:p w:rsidR="00E916D3" w:rsidRPr="00A76164" w:rsidRDefault="00E916D3" w:rsidP="00A76164">
      <w:pPr>
        <w:spacing w:line="276" w:lineRule="auto"/>
        <w:ind w:firstLine="0"/>
      </w:pPr>
      <w:r w:rsidRPr="00E916D3">
        <w:rPr>
          <w:b/>
        </w:rPr>
        <w:t>2. Слухали</w:t>
      </w:r>
      <w:r w:rsidRPr="00E916D3">
        <w:t>: Голову територ</w:t>
      </w:r>
      <w:r w:rsidR="00A76164">
        <w:t xml:space="preserve">іальної виборчої комісії </w:t>
      </w:r>
      <w:proofErr w:type="spellStart"/>
      <w:r w:rsidR="00A76164">
        <w:t>Калайда</w:t>
      </w:r>
      <w:proofErr w:type="spellEnd"/>
      <w:r w:rsidRPr="00E916D3">
        <w:t xml:space="preserve"> Н.В., щодо</w:t>
      </w:r>
      <w:r w:rsidR="005E0F6D">
        <w:t xml:space="preserve"> </w:t>
      </w:r>
      <w:r w:rsidR="002F1B28" w:rsidRPr="00F051FD">
        <w:rPr>
          <w:szCs w:val="28"/>
        </w:rPr>
        <w:t>розподіл</w:t>
      </w:r>
      <w:r w:rsidR="00A76164">
        <w:rPr>
          <w:szCs w:val="28"/>
        </w:rPr>
        <w:t>у</w:t>
      </w:r>
      <w:r w:rsidR="002F1B28" w:rsidRPr="00F051FD">
        <w:rPr>
          <w:szCs w:val="28"/>
        </w:rPr>
        <w:t xml:space="preserve"> обов’язків між головою, заступником голови, секретарем та іншими членами </w:t>
      </w:r>
      <w:r w:rsidR="002F1B28">
        <w:rPr>
          <w:szCs w:val="28"/>
        </w:rPr>
        <w:t xml:space="preserve">територіальної </w:t>
      </w:r>
      <w:r w:rsidR="002F1B28" w:rsidRPr="00F051FD">
        <w:rPr>
          <w:szCs w:val="28"/>
        </w:rPr>
        <w:t>виборчої комісії</w:t>
      </w:r>
      <w:r w:rsidR="002F1B28">
        <w:rPr>
          <w:szCs w:val="28"/>
        </w:rPr>
        <w:t xml:space="preserve"> на платній основі.</w:t>
      </w:r>
    </w:p>
    <w:p w:rsidR="00A76164" w:rsidRDefault="00A76164" w:rsidP="00A76164">
      <w:pPr>
        <w:spacing w:line="276" w:lineRule="auto"/>
        <w:ind w:firstLine="0"/>
      </w:pPr>
    </w:p>
    <w:p w:rsidR="00E916D3" w:rsidRDefault="00A76164" w:rsidP="00A76164">
      <w:pPr>
        <w:spacing w:line="276" w:lineRule="auto"/>
        <w:ind w:firstLine="0"/>
      </w:pPr>
      <w:r w:rsidRPr="003B299B">
        <w:rPr>
          <w:b/>
        </w:rPr>
        <w:t>Вирішили (постановили)</w:t>
      </w:r>
      <w:r w:rsidRPr="0065619D">
        <w:t>:</w:t>
      </w:r>
      <w:r>
        <w:t xml:space="preserve"> довести обов’язки до членів територіальної виборчої комісії та розподілити їх між членами комісії.</w:t>
      </w:r>
    </w:p>
    <w:p w:rsidR="00A76164" w:rsidRDefault="00A76164" w:rsidP="00A76164">
      <w:pPr>
        <w:spacing w:line="276" w:lineRule="auto"/>
        <w:ind w:firstLine="0"/>
      </w:pPr>
    </w:p>
    <w:p w:rsidR="00A76164" w:rsidRPr="003B299B" w:rsidRDefault="00A76164" w:rsidP="00AA610B">
      <w:pPr>
        <w:ind w:firstLine="0"/>
      </w:pPr>
      <w:r w:rsidRPr="003B299B">
        <w:t>За це рішення проголосували:</w:t>
      </w:r>
    </w:p>
    <w:p w:rsidR="00A76164" w:rsidRPr="003B299B" w:rsidRDefault="00A76164" w:rsidP="00AA610B">
      <w:pPr>
        <w:ind w:left="720" w:firstLine="0"/>
      </w:pPr>
    </w:p>
    <w:p w:rsidR="00A76164" w:rsidRDefault="00A76164" w:rsidP="00AA610B">
      <w:pPr>
        <w:ind w:left="720" w:firstLine="0"/>
      </w:pPr>
      <w:r>
        <w:t>За -  16 (шістнадцять)</w:t>
      </w:r>
    </w:p>
    <w:p w:rsidR="00A76164" w:rsidRPr="006168BD" w:rsidRDefault="00A76164" w:rsidP="00AA610B">
      <w:pPr>
        <w:ind w:left="720" w:firstLine="0"/>
        <w:rPr>
          <w:sz w:val="16"/>
          <w:szCs w:val="16"/>
        </w:rPr>
      </w:pPr>
    </w:p>
    <w:p w:rsidR="00A76164" w:rsidRDefault="00A76164" w:rsidP="00AA610B">
      <w:pPr>
        <w:ind w:left="720" w:firstLine="0"/>
      </w:pPr>
      <w:r w:rsidRPr="003B299B">
        <w:t xml:space="preserve">Проти </w:t>
      </w:r>
      <w:r>
        <w:t>– 0 (нуль)</w:t>
      </w:r>
    </w:p>
    <w:p w:rsidR="00A76164" w:rsidRPr="006168BD" w:rsidRDefault="00A76164" w:rsidP="00AA610B">
      <w:pPr>
        <w:ind w:left="720" w:firstLine="0"/>
        <w:rPr>
          <w:sz w:val="16"/>
          <w:szCs w:val="16"/>
        </w:rPr>
      </w:pPr>
    </w:p>
    <w:p w:rsidR="00A76164" w:rsidRPr="003B299B" w:rsidRDefault="00A76164" w:rsidP="00AA610B">
      <w:pPr>
        <w:ind w:left="720" w:firstLine="0"/>
        <w:rPr>
          <w:sz w:val="18"/>
          <w:szCs w:val="18"/>
        </w:rPr>
      </w:pPr>
      <w:r w:rsidRPr="003B299B">
        <w:t xml:space="preserve">Утрималися </w:t>
      </w:r>
      <w:r>
        <w:t xml:space="preserve"> - 0 (нуль)</w:t>
      </w:r>
    </w:p>
    <w:p w:rsidR="00A76164" w:rsidRPr="003B299B" w:rsidRDefault="00A76164" w:rsidP="00A76164">
      <w:pPr>
        <w:ind w:firstLine="0"/>
      </w:pPr>
    </w:p>
    <w:p w:rsidR="00A76164" w:rsidRDefault="00A76164" w:rsidP="00A76164">
      <w:pPr>
        <w:ind w:firstLine="0"/>
      </w:pPr>
      <w:r>
        <w:t>Постанова №2 додається.</w:t>
      </w:r>
    </w:p>
    <w:p w:rsidR="00DB6BAD" w:rsidRDefault="00DB6BAD" w:rsidP="00A76164">
      <w:pPr>
        <w:ind w:firstLine="0"/>
      </w:pPr>
    </w:p>
    <w:p w:rsidR="00DB6BAD" w:rsidRPr="003B299B" w:rsidRDefault="00DB6BAD" w:rsidP="00DB6BAD">
      <w:pPr>
        <w:spacing w:line="276" w:lineRule="auto"/>
        <w:ind w:firstLine="0"/>
      </w:pPr>
      <w:r>
        <w:rPr>
          <w:b/>
        </w:rPr>
        <w:t xml:space="preserve">3. </w:t>
      </w:r>
      <w:r w:rsidRPr="003B299B">
        <w:rPr>
          <w:b/>
        </w:rPr>
        <w:t>Слухали</w:t>
      </w:r>
      <w:r w:rsidRPr="0065619D">
        <w:t>:</w:t>
      </w:r>
      <w:r w:rsidR="00FC369B">
        <w:t xml:space="preserve"> </w:t>
      </w:r>
      <w:r>
        <w:t xml:space="preserve">Голову територіальної виборчої комісії </w:t>
      </w:r>
      <w:proofErr w:type="spellStart"/>
      <w:r>
        <w:t>Калайда</w:t>
      </w:r>
      <w:proofErr w:type="spellEnd"/>
      <w:r>
        <w:t xml:space="preserve"> Н.В., п</w:t>
      </w:r>
      <w:r w:rsidRPr="00DB6BAD">
        <w:t>ро режим роботи Новгород-Сіверської міської територіальної виборчої комісії Новгород-Сіверського району та графік чергувань членів комісії у приміщенні виборчої комісії</w:t>
      </w:r>
      <w:r>
        <w:t xml:space="preserve">. </w:t>
      </w:r>
    </w:p>
    <w:p w:rsidR="00DB6BAD" w:rsidRPr="00AC0191" w:rsidRDefault="00DB6BAD" w:rsidP="00DB6BAD">
      <w:pPr>
        <w:ind w:firstLine="0"/>
        <w:rPr>
          <w:b/>
          <w:sz w:val="14"/>
        </w:rPr>
      </w:pPr>
    </w:p>
    <w:p w:rsidR="00A76164" w:rsidRDefault="00DB6BAD" w:rsidP="00DB6BAD">
      <w:pPr>
        <w:spacing w:line="276" w:lineRule="auto"/>
        <w:ind w:firstLine="0"/>
      </w:pPr>
      <w:r w:rsidRPr="003B299B">
        <w:rPr>
          <w:b/>
        </w:rPr>
        <w:t>Вирішили (постановили)</w:t>
      </w:r>
      <w:r w:rsidRPr="0065619D">
        <w:t>:</w:t>
      </w:r>
      <w:r>
        <w:t xml:space="preserve"> для повноцінного функціонування </w:t>
      </w:r>
      <w:r w:rsidRPr="00DB6BAD">
        <w:t>Новгород-Сіверської міської територіальної виборчої комісії Новгород-Сіверського району</w:t>
      </w:r>
      <w:r>
        <w:t xml:space="preserve"> затвердити графік роботи територіальної виборчої комісії.</w:t>
      </w:r>
    </w:p>
    <w:p w:rsidR="00083DC9" w:rsidRDefault="00083DC9" w:rsidP="00DB6BAD">
      <w:pPr>
        <w:spacing w:line="276" w:lineRule="auto"/>
        <w:ind w:firstLine="0"/>
      </w:pPr>
    </w:p>
    <w:p w:rsidR="00DB6BAD" w:rsidRPr="003B299B" w:rsidRDefault="00DB6BAD" w:rsidP="00DB6BAD">
      <w:pPr>
        <w:ind w:firstLine="0"/>
      </w:pPr>
      <w:r w:rsidRPr="003B299B">
        <w:lastRenderedPageBreak/>
        <w:t>За це рішення проголосували:</w:t>
      </w:r>
    </w:p>
    <w:p w:rsidR="00DB6BAD" w:rsidRPr="003B299B" w:rsidRDefault="00DB6BAD" w:rsidP="00DB6BAD">
      <w:pPr>
        <w:ind w:left="720" w:firstLine="0"/>
      </w:pPr>
    </w:p>
    <w:p w:rsidR="00DB6BAD" w:rsidRDefault="00DB6BAD" w:rsidP="00DB6BAD">
      <w:pPr>
        <w:ind w:left="720" w:firstLine="0"/>
      </w:pPr>
      <w:r>
        <w:t>За -  16 (шістнадцять)</w:t>
      </w:r>
    </w:p>
    <w:p w:rsidR="00DB6BAD" w:rsidRPr="006168BD" w:rsidRDefault="00DB6BAD" w:rsidP="00DB6BAD">
      <w:pPr>
        <w:ind w:left="720" w:firstLine="0"/>
        <w:rPr>
          <w:sz w:val="16"/>
          <w:szCs w:val="16"/>
        </w:rPr>
      </w:pPr>
    </w:p>
    <w:p w:rsidR="00DB6BAD" w:rsidRDefault="00DB6BAD" w:rsidP="00DB6BAD">
      <w:pPr>
        <w:ind w:left="720" w:firstLine="0"/>
      </w:pPr>
      <w:r w:rsidRPr="003B299B">
        <w:t xml:space="preserve">Проти </w:t>
      </w:r>
      <w:r>
        <w:t>– 0 (нуль)</w:t>
      </w:r>
    </w:p>
    <w:p w:rsidR="00DB6BAD" w:rsidRPr="006168BD" w:rsidRDefault="00DB6BAD" w:rsidP="00DB6BAD">
      <w:pPr>
        <w:ind w:left="720" w:firstLine="0"/>
        <w:rPr>
          <w:sz w:val="16"/>
          <w:szCs w:val="16"/>
        </w:rPr>
      </w:pPr>
    </w:p>
    <w:p w:rsidR="00DB6BAD" w:rsidRPr="003B299B" w:rsidRDefault="00DB6BAD" w:rsidP="00DB6BAD">
      <w:pPr>
        <w:ind w:left="720" w:firstLine="0"/>
        <w:rPr>
          <w:sz w:val="18"/>
          <w:szCs w:val="18"/>
        </w:rPr>
      </w:pPr>
      <w:r w:rsidRPr="003B299B">
        <w:t xml:space="preserve">Утрималися </w:t>
      </w:r>
      <w:r>
        <w:t xml:space="preserve"> - 0 (нуль)</w:t>
      </w:r>
    </w:p>
    <w:p w:rsidR="00DB6BAD" w:rsidRPr="003B299B" w:rsidRDefault="00DB6BAD" w:rsidP="00DB6BAD">
      <w:pPr>
        <w:ind w:firstLine="0"/>
      </w:pPr>
    </w:p>
    <w:p w:rsidR="00DB6BAD" w:rsidRDefault="00083DC9" w:rsidP="00DB6BAD">
      <w:pPr>
        <w:spacing w:line="276" w:lineRule="auto"/>
        <w:ind w:firstLine="0"/>
      </w:pPr>
      <w:r>
        <w:t>Постанова №3</w:t>
      </w:r>
      <w:r w:rsidR="00DB6BAD">
        <w:t xml:space="preserve"> додається</w:t>
      </w:r>
      <w:r w:rsidR="00CD3193">
        <w:t>.</w:t>
      </w:r>
      <w:bookmarkStart w:id="0" w:name="_GoBack"/>
      <w:bookmarkEnd w:id="0"/>
    </w:p>
    <w:p w:rsidR="00083DC9" w:rsidRDefault="00083DC9" w:rsidP="00DB6BAD">
      <w:pPr>
        <w:spacing w:line="276" w:lineRule="auto"/>
        <w:ind w:firstLine="0"/>
      </w:pPr>
    </w:p>
    <w:p w:rsidR="008642AD" w:rsidRDefault="008642AD" w:rsidP="00DB6BAD">
      <w:pPr>
        <w:spacing w:line="276" w:lineRule="auto"/>
        <w:ind w:firstLine="0"/>
      </w:pPr>
    </w:p>
    <w:p w:rsidR="008642AD" w:rsidRDefault="008642AD" w:rsidP="00DB6BAD">
      <w:pPr>
        <w:spacing w:line="276" w:lineRule="auto"/>
        <w:ind w:firstLine="0"/>
      </w:pPr>
    </w:p>
    <w:p w:rsidR="00807041" w:rsidRDefault="008642AD" w:rsidP="008642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Голова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8642AD" w:rsidRDefault="008642AD" w:rsidP="00864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8642AD" w:rsidRDefault="008642AD" w:rsidP="00864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8642AD" w:rsidRDefault="008642AD" w:rsidP="00864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>Новгород-Сіверського району</w:t>
      </w:r>
    </w:p>
    <w:p w:rsidR="00F072D8" w:rsidRDefault="00F072D8" w:rsidP="008642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Чернігівської області</w:t>
      </w:r>
    </w:p>
    <w:p w:rsidR="008642AD" w:rsidRDefault="008642AD" w:rsidP="008642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42AD" w:rsidRDefault="008642AD" w:rsidP="008642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</w:p>
    <w:p w:rsidR="008642AD" w:rsidRDefault="008642AD" w:rsidP="00864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8642AD" w:rsidRDefault="008642AD" w:rsidP="00864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8642AD" w:rsidRDefault="008642AD" w:rsidP="008642AD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>Новгород-Сіверського району</w:t>
      </w:r>
    </w:p>
    <w:p w:rsidR="008642AD" w:rsidRPr="008642AD" w:rsidRDefault="00F072D8" w:rsidP="008642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Чернігівської області</w:t>
      </w:r>
    </w:p>
    <w:p w:rsidR="008642AD" w:rsidRPr="008642AD" w:rsidRDefault="008642AD" w:rsidP="008642A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642AD" w:rsidRPr="008642AD" w:rsidSect="00C75C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6D" w:rsidRDefault="005E0F6D" w:rsidP="005E0F6D">
      <w:pPr>
        <w:spacing w:after="0"/>
      </w:pPr>
      <w:r>
        <w:separator/>
      </w:r>
    </w:p>
  </w:endnote>
  <w:endnote w:type="continuationSeparator" w:id="1">
    <w:p w:rsidR="005E0F6D" w:rsidRDefault="005E0F6D" w:rsidP="005E0F6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6D" w:rsidRDefault="005E0F6D" w:rsidP="005E0F6D">
      <w:pPr>
        <w:spacing w:after="0"/>
      </w:pPr>
      <w:r>
        <w:separator/>
      </w:r>
    </w:p>
  </w:footnote>
  <w:footnote w:type="continuationSeparator" w:id="1">
    <w:p w:rsidR="005E0F6D" w:rsidRDefault="005E0F6D" w:rsidP="005E0F6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413D"/>
    <w:rsid w:val="000362AB"/>
    <w:rsid w:val="000525BE"/>
    <w:rsid w:val="000604C9"/>
    <w:rsid w:val="00083DC9"/>
    <w:rsid w:val="001A14C5"/>
    <w:rsid w:val="001D71EF"/>
    <w:rsid w:val="002F1B28"/>
    <w:rsid w:val="003401B2"/>
    <w:rsid w:val="00472AE2"/>
    <w:rsid w:val="004C413D"/>
    <w:rsid w:val="00593BE9"/>
    <w:rsid w:val="005D1B53"/>
    <w:rsid w:val="005E0F6D"/>
    <w:rsid w:val="006168BD"/>
    <w:rsid w:val="0064576F"/>
    <w:rsid w:val="007679C3"/>
    <w:rsid w:val="007B0836"/>
    <w:rsid w:val="00807041"/>
    <w:rsid w:val="008642AD"/>
    <w:rsid w:val="00984608"/>
    <w:rsid w:val="009C3632"/>
    <w:rsid w:val="00A76164"/>
    <w:rsid w:val="00A847AF"/>
    <w:rsid w:val="00AA610B"/>
    <w:rsid w:val="00BB3E91"/>
    <w:rsid w:val="00C75C2A"/>
    <w:rsid w:val="00C83FA2"/>
    <w:rsid w:val="00CD3193"/>
    <w:rsid w:val="00D71F26"/>
    <w:rsid w:val="00D8791F"/>
    <w:rsid w:val="00DB6BAD"/>
    <w:rsid w:val="00E916D3"/>
    <w:rsid w:val="00EC16C4"/>
    <w:rsid w:val="00F051FD"/>
    <w:rsid w:val="00F072D8"/>
    <w:rsid w:val="00FC369B"/>
    <w:rsid w:val="00FD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BE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04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E0F6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0F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E0F6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0F6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Sara2</cp:lastModifiedBy>
  <cp:revision>24</cp:revision>
  <dcterms:created xsi:type="dcterms:W3CDTF">2020-08-12T19:47:00Z</dcterms:created>
  <dcterms:modified xsi:type="dcterms:W3CDTF">2020-08-14T09:04:00Z</dcterms:modified>
</cp:coreProperties>
</file>