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B3" w:rsidRDefault="007F13BC" w:rsidP="007F13B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F13BC">
        <w:rPr>
          <w:rFonts w:ascii="Times New Roman" w:hAnsi="Times New Roman" w:cs="Times New Roman"/>
          <w:b/>
          <w:sz w:val="36"/>
          <w:szCs w:val="36"/>
          <w:lang w:val="uk-UA"/>
        </w:rPr>
        <w:t>Атестація робочих місць</w:t>
      </w:r>
    </w:p>
    <w:p w:rsidR="00217618" w:rsidRDefault="007F13BC" w:rsidP="00BF4D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F13BC">
        <w:rPr>
          <w:rFonts w:ascii="Times New Roman" w:hAnsi="Times New Roman" w:cs="Times New Roman"/>
          <w:sz w:val="28"/>
          <w:szCs w:val="28"/>
          <w:lang w:val="uk-UA"/>
        </w:rPr>
        <w:t>Ук</w:t>
      </w:r>
      <w:r>
        <w:rPr>
          <w:rFonts w:ascii="Times New Roman" w:hAnsi="Times New Roman" w:cs="Times New Roman"/>
          <w:sz w:val="28"/>
          <w:szCs w:val="28"/>
          <w:lang w:val="uk-UA"/>
        </w:rPr>
        <w:t>ладаючи</w:t>
      </w:r>
      <w:r w:rsidR="00217618">
        <w:rPr>
          <w:rFonts w:ascii="Times New Roman" w:hAnsi="Times New Roman" w:cs="Times New Roman"/>
          <w:sz w:val="28"/>
          <w:szCs w:val="28"/>
          <w:lang w:val="uk-UA"/>
        </w:rPr>
        <w:t xml:space="preserve"> трудовий договір із працівником, роботодавець зобов’язаний проінформувати його під підпис про умови праці, наявність на робочому місці, де він працюватиме, небезпечних і шкідливих виробничих факторів, про можливі наслідки їв впливу на здоров’я, а також про його права на пільги та компенсації за роботу в таких умовах.</w:t>
      </w:r>
    </w:p>
    <w:p w:rsidR="00BF4DBB" w:rsidRDefault="00BF4DBB" w:rsidP="00BF4D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 щоб виконати цю вимогу, необхідно провести цілий комплекс досліджень, що дозволяють установити наявність або відсутність таких факторів на кожному конкретному робочому місці. Такі дослідження проводять у межах атестації робочих місць за умови праці.</w:t>
      </w:r>
    </w:p>
    <w:p w:rsidR="00BF4DBB" w:rsidRDefault="00BF4DBB" w:rsidP="00BF4D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4DBB">
        <w:rPr>
          <w:rFonts w:ascii="Times New Roman" w:hAnsi="Times New Roman" w:cs="Times New Roman"/>
          <w:b/>
          <w:sz w:val="28"/>
          <w:szCs w:val="28"/>
          <w:lang w:val="uk-UA"/>
        </w:rPr>
        <w:t>Навіщо проводити атестацію</w:t>
      </w:r>
    </w:p>
    <w:p w:rsidR="00263D3C" w:rsidRDefault="00BF4DBB" w:rsidP="00BF4D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F4DBB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Порядку № 442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Методрекомендацій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41, атестацію проводять на підприємствах і в організаціях, де технологічний процес, використовуване обладнання, сировина та матеріали є потенційними джерелами шкідливих і небезпечних виробничих факторів, що можуть несприятливо впливати на стан здоров’я працівників</w:t>
      </w:r>
      <w:r w:rsidR="00263D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D3C" w:rsidRDefault="00263D3C" w:rsidP="00BF4D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Зокрема, проводити атестацію робочих місць необхідно, якщо на підприємстві є роботи, професії (посади), зазначені у:</w:t>
      </w:r>
    </w:p>
    <w:p w:rsidR="00BF4DBB" w:rsidRDefault="00263D3C" w:rsidP="00263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Списку № 1 і Списку № 2 (у них перелічені роботи, професії (посади), зайнятість на яких дає право на пенсію за віком на пільгових умовах</w:t>
      </w:r>
      <w:r w:rsidR="008756D2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756D2" w:rsidRDefault="008756D2" w:rsidP="00263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Списку № 1290-1 (установлює, кому надаються щорічні додаткові відпустки за роботу зі шкідливими та важкими умовами праці);</w:t>
      </w:r>
    </w:p>
    <w:p w:rsidR="008756D2" w:rsidRDefault="008756D2" w:rsidP="00263D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Переліку № 163 (визначає виробництва, цехи, професії (посади) зі шкідливими умовами праці, робота в яких дає право на скорочену тривалість робочого тижня).</w:t>
      </w:r>
    </w:p>
    <w:p w:rsidR="008F0B2D" w:rsidRDefault="008F0B2D" w:rsidP="008F0B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0B2D">
        <w:rPr>
          <w:rFonts w:ascii="Times New Roman" w:hAnsi="Times New Roman" w:cs="Times New Roman"/>
          <w:b/>
          <w:sz w:val="28"/>
          <w:szCs w:val="28"/>
          <w:lang w:val="uk-UA"/>
        </w:rPr>
        <w:t>Порядок проведення атестації</w:t>
      </w:r>
    </w:p>
    <w:p w:rsidR="00964BA8" w:rsidRDefault="008F0B2D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F0B2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D4007">
        <w:rPr>
          <w:rFonts w:ascii="Times New Roman" w:hAnsi="Times New Roman" w:cs="Times New Roman"/>
          <w:sz w:val="28"/>
          <w:szCs w:val="28"/>
          <w:lang w:val="uk-UA"/>
        </w:rPr>
        <w:t xml:space="preserve">тестацію проводять у строки, передбачені колективним договором, але не рідше одного разу на 5 років (п. 4 Порядку № 442 і п. 1.5 </w:t>
      </w:r>
      <w:proofErr w:type="spellStart"/>
      <w:r w:rsidR="002D4007">
        <w:rPr>
          <w:rFonts w:ascii="Times New Roman" w:hAnsi="Times New Roman" w:cs="Times New Roman"/>
          <w:sz w:val="28"/>
          <w:szCs w:val="28"/>
          <w:lang w:val="uk-UA"/>
        </w:rPr>
        <w:t>Методрекомендацій</w:t>
      </w:r>
      <w:proofErr w:type="spellEnd"/>
      <w:r w:rsidR="002D4007">
        <w:rPr>
          <w:rFonts w:ascii="Times New Roman" w:hAnsi="Times New Roman" w:cs="Times New Roman"/>
          <w:sz w:val="28"/>
          <w:szCs w:val="28"/>
          <w:lang w:val="uk-UA"/>
        </w:rPr>
        <w:t xml:space="preserve"> № 41)</w:t>
      </w:r>
      <w:r w:rsidR="00964BA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4BA8" w:rsidRDefault="00964BA8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Атестацію проводить </w:t>
      </w:r>
      <w:r w:rsidRPr="00964BA8">
        <w:rPr>
          <w:rFonts w:ascii="Times New Roman" w:hAnsi="Times New Roman" w:cs="Times New Roman"/>
          <w:b/>
          <w:sz w:val="28"/>
          <w:szCs w:val="28"/>
          <w:lang w:val="uk-UA"/>
        </w:rPr>
        <w:t>постійно діюча атестаційна комісія</w:t>
      </w:r>
      <w:r>
        <w:rPr>
          <w:rFonts w:ascii="Times New Roman" w:hAnsi="Times New Roman" w:cs="Times New Roman"/>
          <w:sz w:val="28"/>
          <w:szCs w:val="28"/>
          <w:lang w:val="uk-UA"/>
        </w:rPr>
        <w:t>. Її склад і повноваження визначаються наказом керівника підприємства.</w:t>
      </w:r>
    </w:p>
    <w:p w:rsidR="00964BA8" w:rsidRDefault="00964BA8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цієї комісії рекомендується включати головних спеціалістів, працівників відділу кадрів, праці та заробітної плати, представник первинної профспілкової організації, а в разі відсутності такого – уповноважена найманими працівниками особа.</w:t>
      </w:r>
    </w:p>
    <w:p w:rsidR="00964BA8" w:rsidRDefault="00964BA8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</w:t>
      </w:r>
      <w:r w:rsidR="00A87D42">
        <w:rPr>
          <w:rFonts w:ascii="Times New Roman" w:hAnsi="Times New Roman" w:cs="Times New Roman"/>
          <w:sz w:val="28"/>
          <w:szCs w:val="28"/>
          <w:lang w:val="uk-UA"/>
        </w:rPr>
        <w:t>своєчасне проведення атестації покладається на керівника підприємства.</w:t>
      </w:r>
    </w:p>
    <w:p w:rsidR="00A87D42" w:rsidRDefault="00A87D42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якщо атестацію не провести? Тоді готуйтеся до штрафів, оскільки не проведення атестації робочих місць є порушенням законодавства про працю.</w:t>
      </w:r>
    </w:p>
    <w:p w:rsidR="00A87D42" w:rsidRDefault="00A87D42" w:rsidP="008F0B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7D42">
        <w:rPr>
          <w:rFonts w:ascii="Times New Roman" w:hAnsi="Times New Roman" w:cs="Times New Roman"/>
          <w:b/>
          <w:sz w:val="28"/>
          <w:szCs w:val="28"/>
          <w:lang w:val="uk-UA"/>
        </w:rPr>
        <w:t>Документальне оформлення результатів атестації</w:t>
      </w:r>
    </w:p>
    <w:p w:rsidR="00A87D42" w:rsidRDefault="00A87D42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87D42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атестації робочих місць мають бути в обов’язковому порядку задокументовані. Для цих цілей використовують </w:t>
      </w:r>
      <w:r w:rsidRPr="00A87D42">
        <w:rPr>
          <w:rFonts w:ascii="Times New Roman" w:hAnsi="Times New Roman" w:cs="Times New Roman"/>
          <w:b/>
          <w:sz w:val="28"/>
          <w:szCs w:val="28"/>
          <w:lang w:val="uk-UA"/>
        </w:rPr>
        <w:t>Карту умов праці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Форму Карти наведено в додатку 2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Методре</w:t>
      </w:r>
      <w:r w:rsidR="00472427">
        <w:rPr>
          <w:rFonts w:ascii="Times New Roman" w:hAnsi="Times New Roman" w:cs="Times New Roman"/>
          <w:sz w:val="28"/>
          <w:szCs w:val="28"/>
          <w:lang w:val="uk-UA"/>
        </w:rPr>
        <w:t>комендацій</w:t>
      </w:r>
      <w:proofErr w:type="spellEnd"/>
      <w:r w:rsidR="00472427">
        <w:rPr>
          <w:rFonts w:ascii="Times New Roman" w:hAnsi="Times New Roman" w:cs="Times New Roman"/>
          <w:sz w:val="28"/>
          <w:szCs w:val="28"/>
          <w:lang w:val="uk-UA"/>
        </w:rPr>
        <w:t xml:space="preserve"> № 41. При оформленні Карти керуйтеся Інструкцією з заповнення Карти умов праці при проведенні атестації робочих місць від 30.11.92 р. № 06-41-48, розроблено Мінпраці спільно з МОЗ.</w:t>
      </w:r>
    </w:p>
    <w:p w:rsidR="00B923EC" w:rsidRDefault="00B923EC" w:rsidP="008F0B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Карту підписують голова і члени комісії. Крім того, як передбачено п. 6.7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Методрекомендацій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41, </w:t>
      </w:r>
      <w:r w:rsidRPr="00B923EC">
        <w:rPr>
          <w:rFonts w:ascii="Times New Roman" w:hAnsi="Times New Roman" w:cs="Times New Roman"/>
          <w:b/>
          <w:sz w:val="28"/>
          <w:szCs w:val="28"/>
          <w:lang w:val="uk-UA"/>
        </w:rPr>
        <w:t>за результатами атестації складаються переліки: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B923EC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r>
        <w:rPr>
          <w:rFonts w:ascii="Times New Roman" w:hAnsi="Times New Roman" w:cs="Times New Roman"/>
          <w:sz w:val="28"/>
          <w:szCs w:val="28"/>
          <w:lang w:val="uk-UA"/>
        </w:rPr>
        <w:t>місць, виробництв, робіт, професій і посад, працівникам яких підтверджено право на пільги і компенсації (зокрема, на пільгове пенсійне забезпечення</w:t>
      </w:r>
      <w:r w:rsidR="00F12182">
        <w:rPr>
          <w:rFonts w:ascii="Times New Roman" w:hAnsi="Times New Roman" w:cs="Times New Roman"/>
          <w:sz w:val="28"/>
          <w:szCs w:val="28"/>
          <w:lang w:val="uk-UA"/>
        </w:rPr>
        <w:t xml:space="preserve">, передбачено законодавством), підписує голова комісії за погодженням з профспілковим комітетом. Він затверджується наказом по підприємству (організації) і </w:t>
      </w:r>
      <w:r w:rsidR="00F12182" w:rsidRPr="00F12182">
        <w:rPr>
          <w:rFonts w:ascii="Times New Roman" w:hAnsi="Times New Roman" w:cs="Times New Roman"/>
          <w:b/>
          <w:sz w:val="28"/>
          <w:szCs w:val="28"/>
          <w:lang w:val="uk-UA"/>
        </w:rPr>
        <w:t>зберігається протягом 50 років.</w:t>
      </w:r>
    </w:p>
    <w:p w:rsidR="00F12182" w:rsidRDefault="00F12182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 з наказу додають до трудових книжок працівників, професії та посади яких унесено до переліку (п. 6.8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Методрекомендацій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41, п. 9 Порядку № 442).</w:t>
      </w:r>
    </w:p>
    <w:p w:rsidR="00F12182" w:rsidRPr="00F12182" w:rsidRDefault="00F12182" w:rsidP="008F0B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атестації робочих місць є документами </w:t>
      </w:r>
      <w:r w:rsidRPr="00F12182">
        <w:rPr>
          <w:rFonts w:ascii="Times New Roman" w:hAnsi="Times New Roman" w:cs="Times New Roman"/>
          <w:b/>
          <w:sz w:val="28"/>
          <w:szCs w:val="28"/>
          <w:lang w:val="uk-UA"/>
        </w:rPr>
        <w:t>суворої звітності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зберігаються на підприємстві </w:t>
      </w:r>
      <w:r w:rsidRPr="00F12182">
        <w:rPr>
          <w:rFonts w:ascii="Times New Roman" w:hAnsi="Times New Roman" w:cs="Times New Roman"/>
          <w:b/>
          <w:sz w:val="28"/>
          <w:szCs w:val="28"/>
          <w:lang w:val="uk-UA"/>
        </w:rPr>
        <w:t>протягом 50 років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4DBB" w:rsidRDefault="00BF4DBB" w:rsidP="00BF4DB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129A0" w:rsidRPr="006129A0" w:rsidRDefault="006129A0" w:rsidP="006129A0">
      <w:pPr>
        <w:tabs>
          <w:tab w:val="left" w:pos="0"/>
        </w:tabs>
        <w:spacing w:after="0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</w:pPr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  <w:t>Новгород-Сіверське  відділення управління</w:t>
      </w:r>
    </w:p>
    <w:p w:rsidR="006129A0" w:rsidRPr="006129A0" w:rsidRDefault="006129A0" w:rsidP="006129A0">
      <w:pPr>
        <w:tabs>
          <w:tab w:val="left" w:pos="0"/>
        </w:tabs>
        <w:spacing w:after="0"/>
        <w:ind w:left="283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</w:pPr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  <w:tab/>
      </w:r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  <w:tab/>
        <w:t>виконавчої дирекції Фонду соціального</w:t>
      </w:r>
    </w:p>
    <w:p w:rsidR="006129A0" w:rsidRPr="006129A0" w:rsidRDefault="006129A0" w:rsidP="006129A0">
      <w:pPr>
        <w:tabs>
          <w:tab w:val="left" w:pos="0"/>
        </w:tabs>
        <w:spacing w:after="0"/>
        <w:ind w:left="283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 w:eastAsia="uk-UA"/>
        </w:rPr>
        <w:tab/>
      </w:r>
      <w:proofErr w:type="spellStart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страхування</w:t>
      </w:r>
      <w:proofErr w:type="spellEnd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України</w:t>
      </w:r>
      <w:proofErr w:type="spellEnd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в </w:t>
      </w:r>
      <w:proofErr w:type="spellStart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Чернігівській</w:t>
      </w:r>
      <w:proofErr w:type="spellEnd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6129A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uk-UA"/>
        </w:rPr>
        <w:t>області</w:t>
      </w:r>
      <w:proofErr w:type="spellEnd"/>
    </w:p>
    <w:p w:rsidR="006129A0" w:rsidRPr="006129A0" w:rsidRDefault="006129A0" w:rsidP="006129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129A0" w:rsidRPr="006129A0" w:rsidSect="00D9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62F"/>
    <w:multiLevelType w:val="hybridMultilevel"/>
    <w:tmpl w:val="35FC513E"/>
    <w:lvl w:ilvl="0" w:tplc="33523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F13BC"/>
    <w:rsid w:val="00217618"/>
    <w:rsid w:val="00263D3C"/>
    <w:rsid w:val="002B5755"/>
    <w:rsid w:val="002D4007"/>
    <w:rsid w:val="00472427"/>
    <w:rsid w:val="006129A0"/>
    <w:rsid w:val="007F13BC"/>
    <w:rsid w:val="008756D2"/>
    <w:rsid w:val="008A6BA8"/>
    <w:rsid w:val="008F0B2D"/>
    <w:rsid w:val="00964BA8"/>
    <w:rsid w:val="00A87D42"/>
    <w:rsid w:val="00B923EC"/>
    <w:rsid w:val="00BF4DBB"/>
    <w:rsid w:val="00D96EB3"/>
    <w:rsid w:val="00F12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FSS</dc:creator>
  <cp:keywords/>
  <dc:description/>
  <cp:lastModifiedBy> FSS</cp:lastModifiedBy>
  <cp:revision>6</cp:revision>
  <dcterms:created xsi:type="dcterms:W3CDTF">2018-03-14T10:13:00Z</dcterms:created>
  <dcterms:modified xsi:type="dcterms:W3CDTF">2018-03-14T13:55:00Z</dcterms:modified>
</cp:coreProperties>
</file>